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798" w:rsidRPr="00FF3798" w:rsidRDefault="00FF3798" w:rsidP="00FF3798">
      <w:pPr>
        <w:pBdr>
          <w:top w:val="single" w:sz="4" w:space="1" w:color="auto"/>
          <w:bottom w:val="single" w:sz="4" w:space="1" w:color="auto"/>
        </w:pBdr>
        <w:shd w:val="clear" w:color="auto" w:fill="D6E3BC"/>
        <w:spacing w:after="0" w:line="240" w:lineRule="auto"/>
        <w:jc w:val="center"/>
        <w:rPr>
          <w:rFonts w:ascii="Calibri" w:eastAsia="MS Mincho" w:hAnsi="Calibri" w:cs="Cambria"/>
          <w:b/>
          <w:sz w:val="24"/>
          <w:lang w:eastAsia="pt-BR"/>
        </w:rPr>
      </w:pPr>
      <w:r w:rsidRPr="00FF3798">
        <w:rPr>
          <w:rFonts w:ascii="Calibri" w:eastAsia="MS Mincho" w:hAnsi="Calibri" w:cs="Cambria"/>
          <w:b/>
          <w:sz w:val="24"/>
          <w:lang w:eastAsia="pt-BR"/>
        </w:rPr>
        <w:t xml:space="preserve">MINUTA DO CONTRATO ADMINISTRATIVO </w:t>
      </w:r>
      <w:r w:rsidRPr="00FF3798">
        <w:rPr>
          <w:rFonts w:ascii="Calibri" w:eastAsia="MS Mincho" w:hAnsi="Calibri" w:cs="Cambria"/>
          <w:b/>
          <w:color w:val="FF0000"/>
          <w:sz w:val="24"/>
          <w:lang w:eastAsia="pt-BR"/>
        </w:rPr>
        <w:t>Nº ___/20__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Cambria"/>
          <w:b/>
          <w:lang w:eastAsia="pt-BR"/>
        </w:rPr>
      </w:pPr>
    </w:p>
    <w:p w:rsidR="00FF3798" w:rsidRPr="00A95843" w:rsidRDefault="00FF3798" w:rsidP="00FF3798">
      <w:pPr>
        <w:jc w:val="both"/>
        <w:rPr>
          <w:rFonts w:asciiTheme="majorHAnsi" w:hAnsiTheme="majorHAnsi" w:cstheme="minorHAnsi"/>
          <w:b/>
          <w:color w:val="FF0000"/>
        </w:rPr>
      </w:pPr>
      <w:r w:rsidRPr="00A95843">
        <w:rPr>
          <w:rFonts w:asciiTheme="majorHAnsi" w:hAnsiTheme="majorHAnsi" w:cstheme="minorHAnsi"/>
          <w:b/>
          <w:color w:val="FF0000"/>
        </w:rPr>
        <w:t xml:space="preserve">CONCORRÊNCIA </w:t>
      </w:r>
      <w:proofErr w:type="spellStart"/>
      <w:r>
        <w:rPr>
          <w:rFonts w:asciiTheme="majorHAnsi" w:hAnsiTheme="majorHAnsi" w:cstheme="minorHAnsi"/>
          <w:b/>
          <w:color w:val="FF0000"/>
        </w:rPr>
        <w:t>xxxxxxxxx</w:t>
      </w:r>
      <w:proofErr w:type="spellEnd"/>
      <w:r w:rsidRPr="00A95843">
        <w:rPr>
          <w:rFonts w:asciiTheme="majorHAnsi" w:hAnsiTheme="majorHAnsi" w:cstheme="minorHAnsi"/>
          <w:b/>
          <w:color w:val="FF0000"/>
        </w:rPr>
        <w:t xml:space="preserve"> Nº </w:t>
      </w:r>
      <w:proofErr w:type="spellStart"/>
      <w:r w:rsidRPr="00A95843">
        <w:rPr>
          <w:rFonts w:asciiTheme="majorHAnsi" w:hAnsiTheme="majorHAnsi" w:cstheme="minorHAnsi"/>
          <w:b/>
          <w:color w:val="FF0000"/>
        </w:rPr>
        <w:t>xx</w:t>
      </w:r>
      <w:proofErr w:type="spellEnd"/>
      <w:r w:rsidRPr="00A95843">
        <w:rPr>
          <w:rFonts w:asciiTheme="majorHAnsi" w:hAnsiTheme="majorHAnsi" w:cstheme="minorHAnsi"/>
          <w:b/>
          <w:color w:val="FF0000"/>
        </w:rPr>
        <w:t>/20xx</w:t>
      </w:r>
    </w:p>
    <w:p w:rsidR="00FF3798" w:rsidRPr="00A95843" w:rsidRDefault="00FF3798" w:rsidP="00FF3798">
      <w:pPr>
        <w:jc w:val="both"/>
        <w:rPr>
          <w:rFonts w:asciiTheme="majorHAnsi" w:hAnsiTheme="majorHAnsi" w:cstheme="minorHAnsi"/>
          <w:b/>
          <w:color w:val="FF0000"/>
        </w:rPr>
      </w:pPr>
      <w:r w:rsidRPr="00A95843">
        <w:rPr>
          <w:rFonts w:asciiTheme="majorHAnsi" w:hAnsiTheme="majorHAnsi" w:cstheme="minorHAnsi"/>
          <w:b/>
          <w:color w:val="FF0000"/>
        </w:rPr>
        <w:t>PROCESSO ADMINISTRATIVO Nº 0xx/20xx</w:t>
      </w:r>
    </w:p>
    <w:p w:rsidR="00FF3798" w:rsidRPr="00FF3798" w:rsidRDefault="00FF3798" w:rsidP="00FF3798">
      <w:pPr>
        <w:spacing w:after="0" w:line="240" w:lineRule="auto"/>
        <w:ind w:right="-17"/>
        <w:jc w:val="center"/>
        <w:rPr>
          <w:rFonts w:ascii="Calibri" w:eastAsia="MS Mincho" w:hAnsi="Calibri" w:cs="Arial"/>
          <w:b/>
          <w:lang w:eastAsia="pt-BR"/>
        </w:rPr>
      </w:pPr>
    </w:p>
    <w:p w:rsidR="00FF3798" w:rsidRPr="00FF3798" w:rsidRDefault="00FF3798" w:rsidP="00FF3798">
      <w:pPr>
        <w:spacing w:after="0" w:line="240" w:lineRule="auto"/>
        <w:ind w:left="3969" w:right="-17"/>
        <w:jc w:val="both"/>
        <w:rPr>
          <w:rFonts w:ascii="Calibri" w:eastAsia="MS Mincho" w:hAnsi="Calibri" w:cs="Arial"/>
          <w:b/>
          <w:color w:val="FF0000"/>
          <w:lang w:eastAsia="pt-BR"/>
        </w:rPr>
      </w:pPr>
      <w:r w:rsidRPr="00FF3798">
        <w:rPr>
          <w:rFonts w:ascii="Calibri" w:eastAsia="MS Mincho" w:hAnsi="Calibri" w:cs="Arial"/>
          <w:b/>
          <w:lang w:eastAsia="pt-BR"/>
        </w:rPr>
        <w:t xml:space="preserve">TERMO DE CONTRATO DE PRESTAÇÃO DE SERVIÇOS Nº </w:t>
      </w:r>
      <w:r w:rsidRPr="00FF3798">
        <w:rPr>
          <w:rFonts w:ascii="Calibri" w:eastAsia="MS Mincho" w:hAnsi="Calibri" w:cs="Arial"/>
          <w:b/>
          <w:color w:val="FF0000"/>
          <w:lang w:eastAsia="pt-BR"/>
        </w:rPr>
        <w:t>........</w:t>
      </w:r>
      <w:proofErr w:type="gramStart"/>
      <w:r w:rsidRPr="00FF3798">
        <w:rPr>
          <w:rFonts w:ascii="Calibri" w:eastAsia="MS Mincho" w:hAnsi="Calibri" w:cs="Arial"/>
          <w:b/>
          <w:color w:val="FF0000"/>
          <w:lang w:eastAsia="pt-BR"/>
        </w:rPr>
        <w:t>/....</w:t>
      </w:r>
      <w:proofErr w:type="gramEnd"/>
      <w:r w:rsidRPr="00FF3798">
        <w:rPr>
          <w:rFonts w:ascii="Calibri" w:eastAsia="MS Mincho" w:hAnsi="Calibri" w:cs="Arial"/>
          <w:b/>
          <w:lang w:eastAsia="pt-BR"/>
        </w:rPr>
        <w:t xml:space="preserve">, QUE FAZEM ENTRE SI </w:t>
      </w:r>
      <w:r w:rsidRPr="00FF3798">
        <w:rPr>
          <w:rFonts w:ascii="Calibri" w:eastAsia="MS Mincho" w:hAnsi="Calibri" w:cs="Cambria"/>
          <w:b/>
          <w:lang w:eastAsia="pt-BR"/>
        </w:rPr>
        <w:t xml:space="preserve">PREFEITURA MUNICIPAL DE ICARAI DE MINAS </w:t>
      </w:r>
      <w:r w:rsidRPr="00FF3798">
        <w:rPr>
          <w:rFonts w:ascii="Calibri" w:eastAsia="MS Mincho" w:hAnsi="Calibri" w:cs="Arial"/>
          <w:b/>
          <w:lang w:eastAsia="pt-BR"/>
        </w:rPr>
        <w:t xml:space="preserve">E A EMPRESA </w:t>
      </w:r>
      <w:proofErr w:type="spellStart"/>
      <w:r w:rsidRPr="00FF3798">
        <w:rPr>
          <w:rFonts w:ascii="Calibri" w:eastAsia="MS Mincho" w:hAnsi="Calibri" w:cs="Arial"/>
          <w:b/>
          <w:color w:val="FF0000"/>
          <w:lang w:eastAsia="pt-BR"/>
        </w:rPr>
        <w:t>xxxxxxxxxxxxxxx</w:t>
      </w:r>
      <w:proofErr w:type="spellEnd"/>
    </w:p>
    <w:p w:rsidR="00FF3798" w:rsidRPr="00FF3798" w:rsidRDefault="00FF3798" w:rsidP="00FF3798">
      <w:pPr>
        <w:spacing w:after="0" w:line="240" w:lineRule="auto"/>
        <w:ind w:right="-15"/>
        <w:jc w:val="both"/>
        <w:rPr>
          <w:rFonts w:ascii="Calibri" w:eastAsia="MS Mincho" w:hAnsi="Calibri" w:cs="Arial"/>
          <w:b/>
          <w:color w:val="FF0000"/>
          <w:lang w:eastAsia="pt-BR"/>
        </w:rPr>
      </w:pP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 xml:space="preserve">A </w:t>
      </w:r>
      <w:r w:rsidRPr="00FF3798">
        <w:rPr>
          <w:rFonts w:ascii="Calibri" w:eastAsia="MS Mincho" w:hAnsi="Calibri" w:cs="Cambria"/>
          <w:b/>
          <w:lang w:eastAsia="pt-BR"/>
        </w:rPr>
        <w:t xml:space="preserve">PREFEITURA MUNICIPAL DE ICARAI DE MINAS </w:t>
      </w:r>
      <w:r w:rsidRPr="00FF3798">
        <w:rPr>
          <w:rFonts w:ascii="Calibri" w:eastAsia="MS Mincho" w:hAnsi="Calibri" w:cs="Arial"/>
          <w:lang w:eastAsia="pt-BR"/>
        </w:rPr>
        <w:t xml:space="preserve">por intermédio da SECRETARIA MUNICIPAL DE OBRAS, com sede na Av. Cel. José Bernardino, S/N, na cidade de </w:t>
      </w:r>
      <w:proofErr w:type="spellStart"/>
      <w:r w:rsidRPr="00FF3798">
        <w:rPr>
          <w:rFonts w:ascii="Calibri" w:eastAsia="MS Mincho" w:hAnsi="Calibri" w:cs="Arial"/>
          <w:lang w:eastAsia="pt-BR"/>
        </w:rPr>
        <w:t>Icarai</w:t>
      </w:r>
      <w:proofErr w:type="spellEnd"/>
      <w:r w:rsidRPr="00FF3798">
        <w:rPr>
          <w:rFonts w:ascii="Calibri" w:eastAsia="MS Mincho" w:hAnsi="Calibri" w:cs="Arial"/>
          <w:lang w:eastAsia="pt-BR"/>
        </w:rPr>
        <w:t xml:space="preserve"> de Minas/MG, inscrito(a) no CNPJ sob o nº 25.224.304/0001-63, neste ato representado(a) pelo PREFEITO MUNICIPAL, </w:t>
      </w:r>
      <w:proofErr w:type="spellStart"/>
      <w:r w:rsidRPr="00FF3798">
        <w:rPr>
          <w:rFonts w:ascii="Calibri" w:eastAsia="MS Mincho" w:hAnsi="Calibri" w:cs="Arial"/>
          <w:lang w:eastAsia="pt-BR"/>
        </w:rPr>
        <w:t>Sr</w:t>
      </w:r>
      <w:proofErr w:type="spellEnd"/>
      <w:r w:rsidRPr="00FF3798">
        <w:rPr>
          <w:rFonts w:ascii="Calibri" w:eastAsia="MS Mincho" w:hAnsi="Calibri" w:cs="Arial"/>
          <w:lang w:eastAsia="pt-BR"/>
        </w:rPr>
        <w:t xml:space="preserve"> </w:t>
      </w:r>
      <w:proofErr w:type="spellStart"/>
      <w:r w:rsidRPr="00FF3798">
        <w:rPr>
          <w:rFonts w:ascii="Calibri" w:eastAsia="MS Mincho" w:hAnsi="Calibri" w:cs="Arial"/>
          <w:lang w:eastAsia="pt-BR"/>
        </w:rPr>
        <w:t>Gonsalo</w:t>
      </w:r>
      <w:proofErr w:type="spellEnd"/>
      <w:r w:rsidRPr="00FF3798">
        <w:rPr>
          <w:rFonts w:ascii="Calibri" w:eastAsia="MS Mincho" w:hAnsi="Calibri" w:cs="Arial"/>
          <w:lang w:eastAsia="pt-BR"/>
        </w:rPr>
        <w:t xml:space="preserve"> </w:t>
      </w:r>
      <w:proofErr w:type="spellStart"/>
      <w:r w:rsidRPr="00FF3798">
        <w:rPr>
          <w:rFonts w:ascii="Calibri" w:eastAsia="MS Mincho" w:hAnsi="Calibri" w:cs="Arial"/>
          <w:lang w:eastAsia="pt-BR"/>
        </w:rPr>
        <w:t>Antonio</w:t>
      </w:r>
      <w:proofErr w:type="spellEnd"/>
      <w:r w:rsidRPr="00FF3798">
        <w:rPr>
          <w:rFonts w:ascii="Calibri" w:eastAsia="MS Mincho" w:hAnsi="Calibri" w:cs="Arial"/>
          <w:lang w:eastAsia="pt-BR"/>
        </w:rPr>
        <w:t xml:space="preserve"> Mendes de Magalhães, doravante denominada CONTRATANTE, e o(a) </w:t>
      </w:r>
      <w:r w:rsidRPr="00FF3798">
        <w:rPr>
          <w:rFonts w:ascii="Calibri" w:eastAsia="MS Mincho" w:hAnsi="Calibri" w:cs="Arial"/>
          <w:color w:val="FF0000"/>
          <w:lang w:eastAsia="pt-BR"/>
        </w:rPr>
        <w:t>..............................</w:t>
      </w:r>
      <w:r w:rsidRPr="00FF3798">
        <w:rPr>
          <w:rFonts w:ascii="Calibri" w:eastAsia="MS Mincho" w:hAnsi="Calibri" w:cs="Arial"/>
          <w:lang w:eastAsia="pt-BR"/>
        </w:rPr>
        <w:t xml:space="preserve"> inscrito(a) no CNPJ/MF sob o nº </w:t>
      </w:r>
      <w:r w:rsidRPr="00FF3798">
        <w:rPr>
          <w:rFonts w:ascii="Calibri" w:eastAsia="MS Mincho" w:hAnsi="Calibri" w:cs="Arial"/>
          <w:color w:val="FF0000"/>
          <w:lang w:eastAsia="pt-BR"/>
        </w:rPr>
        <w:t>............................</w:t>
      </w:r>
      <w:r w:rsidRPr="00FF3798">
        <w:rPr>
          <w:rFonts w:ascii="Calibri" w:eastAsia="MS Mincho" w:hAnsi="Calibri" w:cs="Arial"/>
          <w:lang w:eastAsia="pt-BR"/>
        </w:rPr>
        <w:t xml:space="preserve">, sediado(a) na </w:t>
      </w:r>
      <w:r w:rsidRPr="00FF3798">
        <w:rPr>
          <w:rFonts w:ascii="Calibri" w:eastAsia="MS Mincho" w:hAnsi="Calibri" w:cs="Arial"/>
          <w:color w:val="FF0000"/>
          <w:lang w:eastAsia="pt-BR"/>
        </w:rPr>
        <w:t>...................................</w:t>
      </w:r>
      <w:r w:rsidRPr="00FF3798">
        <w:rPr>
          <w:rFonts w:ascii="Calibri" w:eastAsia="MS Mincho" w:hAnsi="Calibri" w:cs="Arial"/>
          <w:lang w:eastAsia="pt-BR"/>
        </w:rPr>
        <w:t xml:space="preserve">, </w:t>
      </w:r>
      <w:proofErr w:type="spellStart"/>
      <w:r w:rsidRPr="00FF3798">
        <w:rPr>
          <w:rFonts w:ascii="Calibri" w:eastAsia="MS Mincho" w:hAnsi="Calibri" w:cs="Arial"/>
          <w:lang w:eastAsia="pt-BR"/>
        </w:rPr>
        <w:t>em</w:t>
      </w:r>
      <w:proofErr w:type="spellEnd"/>
      <w:r w:rsidRPr="00FF3798">
        <w:rPr>
          <w:rFonts w:ascii="Calibri" w:eastAsia="MS Mincho" w:hAnsi="Calibri" w:cs="Arial"/>
          <w:lang w:eastAsia="pt-BR"/>
        </w:rPr>
        <w:t xml:space="preserve"> </w:t>
      </w:r>
      <w:r w:rsidRPr="00FF3798">
        <w:rPr>
          <w:rFonts w:ascii="Calibri" w:eastAsia="MS Mincho" w:hAnsi="Calibri" w:cs="Arial"/>
          <w:color w:val="FF0000"/>
          <w:lang w:eastAsia="pt-BR"/>
        </w:rPr>
        <w:t>.............................</w:t>
      </w:r>
      <w:r w:rsidRPr="00FF3798">
        <w:rPr>
          <w:rFonts w:ascii="Calibri" w:eastAsia="MS Mincho" w:hAnsi="Calibri" w:cs="Arial"/>
          <w:lang w:eastAsia="pt-BR"/>
        </w:rPr>
        <w:t xml:space="preserve"> doravante designada CONTRATADA, neste ato representada pelo(a) Sr.(a) </w:t>
      </w:r>
      <w:r w:rsidRPr="00FF3798">
        <w:rPr>
          <w:rFonts w:ascii="Calibri" w:eastAsia="MS Mincho" w:hAnsi="Calibri" w:cs="Arial"/>
          <w:color w:val="FF0000"/>
          <w:lang w:eastAsia="pt-BR"/>
        </w:rPr>
        <w:t>.....................</w:t>
      </w:r>
      <w:r w:rsidRPr="00FF3798">
        <w:rPr>
          <w:rFonts w:ascii="Calibri" w:eastAsia="MS Mincho" w:hAnsi="Calibri" w:cs="Arial"/>
          <w:lang w:eastAsia="pt-BR"/>
        </w:rPr>
        <w:t xml:space="preserve">, portador(a) da Carteira de Identidade nº </w:t>
      </w:r>
      <w:r w:rsidRPr="00FF3798">
        <w:rPr>
          <w:rFonts w:ascii="Calibri" w:eastAsia="MS Mincho" w:hAnsi="Calibri" w:cs="Arial"/>
          <w:color w:val="FF0000"/>
          <w:lang w:eastAsia="pt-BR"/>
        </w:rPr>
        <w:t>.................</w:t>
      </w:r>
      <w:r w:rsidRPr="00FF3798">
        <w:rPr>
          <w:rFonts w:ascii="Calibri" w:eastAsia="MS Mincho" w:hAnsi="Calibri" w:cs="Arial"/>
          <w:lang w:eastAsia="pt-BR"/>
        </w:rPr>
        <w:t xml:space="preserve">, expedida pela (o) </w:t>
      </w:r>
      <w:r w:rsidRPr="00FF3798">
        <w:rPr>
          <w:rFonts w:ascii="Calibri" w:eastAsia="MS Mincho" w:hAnsi="Calibri" w:cs="Arial"/>
          <w:color w:val="FF0000"/>
          <w:lang w:eastAsia="pt-BR"/>
        </w:rPr>
        <w:t>..................</w:t>
      </w:r>
      <w:r w:rsidRPr="00FF3798">
        <w:rPr>
          <w:rFonts w:ascii="Calibri" w:eastAsia="MS Mincho" w:hAnsi="Calibri" w:cs="Arial"/>
          <w:lang w:eastAsia="pt-BR"/>
        </w:rPr>
        <w:t xml:space="preserve">, e CPF nº </w:t>
      </w:r>
      <w:r w:rsidRPr="00FF3798">
        <w:rPr>
          <w:rFonts w:ascii="Calibri" w:eastAsia="MS Mincho" w:hAnsi="Calibri" w:cs="Arial"/>
          <w:color w:val="FF0000"/>
          <w:lang w:eastAsia="pt-BR"/>
        </w:rPr>
        <w:t>.........................</w:t>
      </w:r>
      <w:r w:rsidRPr="00FF3798">
        <w:rPr>
          <w:rFonts w:ascii="Calibri" w:eastAsia="MS Mincho" w:hAnsi="Calibri" w:cs="Arial"/>
          <w:lang w:eastAsia="pt-BR"/>
        </w:rPr>
        <w:t xml:space="preserve">, tendo em vista o que consta no Processo nº </w:t>
      </w:r>
      <w:r w:rsidRPr="00FF3798">
        <w:rPr>
          <w:rFonts w:ascii="Calibri" w:eastAsia="MS Mincho" w:hAnsi="Calibri" w:cs="Arial"/>
          <w:color w:val="FF0000"/>
          <w:lang w:eastAsia="pt-BR"/>
        </w:rPr>
        <w:t xml:space="preserve">.............................. </w:t>
      </w:r>
      <w:r w:rsidRPr="00FF3798">
        <w:rPr>
          <w:rFonts w:ascii="Calibri" w:eastAsia="MS Mincho" w:hAnsi="Calibri" w:cs="Arial"/>
          <w:lang w:eastAsia="pt-BR"/>
        </w:rPr>
        <w:t>e em observância às disposições da Lei nº 14.133/2021, da Lei nº 123/2006 e Decreto 022/2023, resolvem celebrar o presente Termo de Contrato, decorrente do Concorrência nº ........../20...., ,  mediante as cláusulas e condições a seguir enunciadas.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lang w:eastAsia="pt-BR"/>
        </w:rPr>
      </w:pPr>
      <w:r w:rsidRPr="00FF3798">
        <w:rPr>
          <w:rFonts w:ascii="Calibri" w:eastAsia="MS Gothic" w:hAnsi="Calibri" w:cs="Arial"/>
          <w:b/>
          <w:bCs/>
          <w:lang w:eastAsia="pt-BR"/>
        </w:rPr>
        <w:t>CLÁUSULA PRIMEIRA – OBJETO.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color w:val="365F91"/>
          <w:lang w:eastAsia="pt-BR"/>
        </w:rPr>
      </w:pPr>
    </w:p>
    <w:p w:rsidR="00FF3798" w:rsidRPr="00FF3798" w:rsidRDefault="00FF3798" w:rsidP="00FF3798">
      <w:pPr>
        <w:keepNext/>
        <w:keepLines/>
        <w:numPr>
          <w:ilvl w:val="1"/>
          <w:numId w:val="1"/>
        </w:numPr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Cs/>
          <w:color w:val="000000"/>
          <w:lang w:eastAsia="pt-BR"/>
        </w:rPr>
      </w:pPr>
      <w:r w:rsidRPr="00FF3798">
        <w:rPr>
          <w:rFonts w:ascii="Calibri" w:eastAsia="MS Gothic" w:hAnsi="Calibri" w:cs="Arial"/>
          <w:bCs/>
          <w:color w:val="000000"/>
          <w:lang w:eastAsia="pt-BR"/>
        </w:rPr>
        <w:t xml:space="preserve">O objeto do presente Termo de Contrato é a </w:t>
      </w:r>
      <w:proofErr w:type="spellStart"/>
      <w:r w:rsidRPr="00FF3798">
        <w:rPr>
          <w:rFonts w:ascii="Calibri" w:eastAsia="MS Mincho" w:hAnsi="Calibri" w:cs="Arial"/>
          <w:color w:val="FF0000"/>
          <w:lang w:eastAsia="pt-BR"/>
        </w:rPr>
        <w:t>xxxxxxxxxxxxxxxxxxxxxxxxxxxxxxxxxxxxxxxxxxxxxxxxxxxxxxxxx</w:t>
      </w:r>
      <w:proofErr w:type="spellEnd"/>
      <w:r w:rsidRPr="00FF3798">
        <w:rPr>
          <w:rFonts w:ascii="Calibri" w:eastAsia="MS Gothic" w:hAnsi="Calibri" w:cs="Arial"/>
          <w:bCs/>
          <w:color w:val="000000"/>
          <w:lang w:eastAsia="pt-BR"/>
        </w:rPr>
        <w:t>, conforme especificações e quantitativos estabelecidos no PROJETO BASICO, anexo do Edital.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Cs/>
          <w:color w:val="000000"/>
          <w:lang w:eastAsia="pt-BR"/>
        </w:rPr>
      </w:pPr>
    </w:p>
    <w:p w:rsidR="00FF3798" w:rsidRPr="00FF3798" w:rsidRDefault="00FF3798" w:rsidP="00FF3798">
      <w:pPr>
        <w:keepNext/>
        <w:keepLines/>
        <w:numPr>
          <w:ilvl w:val="1"/>
          <w:numId w:val="1"/>
        </w:numPr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Cs/>
          <w:color w:val="000000"/>
          <w:lang w:eastAsia="pt-BR"/>
        </w:rPr>
      </w:pPr>
      <w:r w:rsidRPr="00FF3798">
        <w:rPr>
          <w:rFonts w:ascii="Calibri" w:eastAsia="MS Gothic" w:hAnsi="Calibri" w:cs="Arial"/>
          <w:bCs/>
          <w:color w:val="000000"/>
          <w:lang w:eastAsia="pt-BR"/>
        </w:rPr>
        <w:t>Este Termo de Contrato vincula-se ao Edital do Concorrência, identificado no preâmbulo e à proposta vencedora, independentemente de transcrição.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b/>
          <w:strike/>
          <w:color w:val="000000"/>
          <w:lang w:eastAsia="pt-BR"/>
        </w:rPr>
      </w:pPr>
    </w:p>
    <w:p w:rsidR="00FF3798" w:rsidRPr="00FF3798" w:rsidRDefault="00FF3798" w:rsidP="00FF3798">
      <w:pPr>
        <w:keepNext/>
        <w:keepLines/>
        <w:numPr>
          <w:ilvl w:val="1"/>
          <w:numId w:val="1"/>
        </w:numPr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Cs/>
          <w:color w:val="000000"/>
          <w:lang w:eastAsia="pt-BR"/>
        </w:rPr>
      </w:pPr>
      <w:r w:rsidRPr="00FF3798">
        <w:rPr>
          <w:rFonts w:ascii="Calibri" w:eastAsia="MS Gothic" w:hAnsi="Calibri" w:cs="Arial"/>
          <w:bCs/>
          <w:color w:val="000000"/>
          <w:lang w:eastAsia="pt-BR"/>
        </w:rPr>
        <w:t>Discriminação do objeto:</w:t>
      </w:r>
    </w:p>
    <w:p w:rsidR="00FF3798" w:rsidRPr="00FF3798" w:rsidRDefault="00FF3798" w:rsidP="00FF3798">
      <w:pPr>
        <w:spacing w:after="0" w:line="240" w:lineRule="auto"/>
        <w:ind w:left="720"/>
        <w:contextualSpacing/>
        <w:rPr>
          <w:rFonts w:ascii="Calibri" w:eastAsia="MS Mincho" w:hAnsi="Calibri" w:cs="Arial"/>
          <w:b/>
          <w:color w:val="000000"/>
          <w:lang w:eastAsia="pt-BR"/>
        </w:rPr>
      </w:pPr>
    </w:p>
    <w:tbl>
      <w:tblPr>
        <w:tblStyle w:val="Tabelacomgrade"/>
        <w:tblW w:w="9385" w:type="dxa"/>
        <w:tblInd w:w="108" w:type="dxa"/>
        <w:tblLook w:val="04A0" w:firstRow="1" w:lastRow="0" w:firstColumn="1" w:lastColumn="0" w:noHBand="0" w:noVBand="1"/>
      </w:tblPr>
      <w:tblGrid>
        <w:gridCol w:w="9385"/>
      </w:tblGrid>
      <w:tr w:rsidR="00FF3798" w:rsidRPr="00FF3798" w:rsidTr="00FF3798">
        <w:tc>
          <w:tcPr>
            <w:tcW w:w="9385" w:type="dxa"/>
            <w:shd w:val="clear" w:color="auto" w:fill="D9D9D9"/>
            <w:vAlign w:val="center"/>
          </w:tcPr>
          <w:p w:rsidR="00FF3798" w:rsidRPr="00FF3798" w:rsidRDefault="00FF3798" w:rsidP="00FF3798">
            <w:pPr>
              <w:ind w:right="-8"/>
              <w:jc w:val="both"/>
              <w:rPr>
                <w:rFonts w:ascii="Calibri" w:hAnsi="Calibri" w:cs="Tahoma"/>
                <w:bCs/>
                <w:lang w:eastAsia="pt-BR"/>
              </w:rPr>
            </w:pPr>
            <w:r w:rsidRPr="00FF3798">
              <w:rPr>
                <w:rFonts w:ascii="Calibri" w:hAnsi="Calibri" w:cs="Arial"/>
                <w:b/>
              </w:rPr>
              <w:t xml:space="preserve">EMPRESA: </w:t>
            </w:r>
          </w:p>
        </w:tc>
      </w:tr>
      <w:tr w:rsidR="00FF3798" w:rsidRPr="00FF3798" w:rsidTr="00FF3798">
        <w:tc>
          <w:tcPr>
            <w:tcW w:w="9385" w:type="dxa"/>
            <w:shd w:val="clear" w:color="auto" w:fill="D9D9D9"/>
            <w:vAlign w:val="center"/>
          </w:tcPr>
          <w:p w:rsidR="00FF3798" w:rsidRPr="00FF3798" w:rsidRDefault="00FF3798" w:rsidP="00FF3798">
            <w:pPr>
              <w:ind w:right="-8"/>
              <w:jc w:val="both"/>
              <w:rPr>
                <w:rFonts w:ascii="Calibri" w:hAnsi="Calibri" w:cs="Tahoma"/>
                <w:bCs/>
                <w:lang w:eastAsia="pt-BR"/>
              </w:rPr>
            </w:pPr>
            <w:r w:rsidRPr="00FF3798">
              <w:rPr>
                <w:rFonts w:ascii="Calibri" w:hAnsi="Calibri" w:cs="Arial"/>
                <w:b/>
              </w:rPr>
              <w:t xml:space="preserve">CNPJ: </w:t>
            </w:r>
          </w:p>
        </w:tc>
      </w:tr>
      <w:tr w:rsidR="00FF3798" w:rsidRPr="00FF3798" w:rsidTr="00FF3798">
        <w:tc>
          <w:tcPr>
            <w:tcW w:w="9385" w:type="dxa"/>
            <w:shd w:val="clear" w:color="auto" w:fill="D9D9D9"/>
            <w:vAlign w:val="center"/>
          </w:tcPr>
          <w:p w:rsidR="00FF3798" w:rsidRPr="00FF3798" w:rsidRDefault="00FF3798" w:rsidP="00FF3798">
            <w:pPr>
              <w:ind w:right="-8"/>
              <w:jc w:val="both"/>
              <w:rPr>
                <w:rFonts w:ascii="Calibri" w:hAnsi="Calibri" w:cs="Tahoma"/>
                <w:bCs/>
                <w:lang w:eastAsia="pt-BR"/>
              </w:rPr>
            </w:pPr>
            <w:r w:rsidRPr="00FF3798">
              <w:rPr>
                <w:rFonts w:ascii="Calibri" w:hAnsi="Calibri" w:cs="Arial"/>
                <w:b/>
              </w:rPr>
              <w:t xml:space="preserve">ENDEREÇO: </w:t>
            </w:r>
          </w:p>
        </w:tc>
      </w:tr>
      <w:tr w:rsidR="00FF3798" w:rsidRPr="00FF3798" w:rsidTr="00FF3798">
        <w:tc>
          <w:tcPr>
            <w:tcW w:w="9385" w:type="dxa"/>
            <w:shd w:val="clear" w:color="auto" w:fill="D9D9D9"/>
            <w:vAlign w:val="center"/>
          </w:tcPr>
          <w:p w:rsidR="00FF3798" w:rsidRPr="00FF3798" w:rsidRDefault="00FF3798" w:rsidP="00FF3798">
            <w:pPr>
              <w:ind w:right="-8"/>
              <w:jc w:val="both"/>
              <w:rPr>
                <w:rFonts w:ascii="Calibri" w:hAnsi="Calibri" w:cs="Tahoma"/>
                <w:bCs/>
                <w:lang w:eastAsia="pt-BR"/>
              </w:rPr>
            </w:pPr>
            <w:r w:rsidRPr="00FF3798">
              <w:rPr>
                <w:rFonts w:ascii="Calibri" w:hAnsi="Calibri" w:cs="Arial"/>
                <w:b/>
              </w:rPr>
              <w:t xml:space="preserve">REPRESENTANTE: </w:t>
            </w:r>
          </w:p>
        </w:tc>
      </w:tr>
      <w:tr w:rsidR="00FF3798" w:rsidRPr="00FF3798" w:rsidTr="00FF3798">
        <w:tc>
          <w:tcPr>
            <w:tcW w:w="9385" w:type="dxa"/>
            <w:shd w:val="clear" w:color="auto" w:fill="D9D9D9"/>
            <w:vAlign w:val="center"/>
          </w:tcPr>
          <w:p w:rsidR="00FF3798" w:rsidRPr="00FF3798" w:rsidRDefault="00FF3798" w:rsidP="00FF3798">
            <w:pPr>
              <w:ind w:right="-8"/>
              <w:jc w:val="both"/>
              <w:rPr>
                <w:rFonts w:ascii="Calibri" w:hAnsi="Calibri" w:cs="Arial"/>
                <w:b/>
              </w:rPr>
            </w:pPr>
            <w:r w:rsidRPr="00FF3798">
              <w:rPr>
                <w:rFonts w:ascii="Calibri" w:hAnsi="Calibri" w:cs="Arial"/>
                <w:b/>
              </w:rPr>
              <w:t xml:space="preserve">E-MAIL:                                                                                                                    TEL.: </w:t>
            </w:r>
            <w:proofErr w:type="gramStart"/>
            <w:r w:rsidRPr="00FF3798">
              <w:rPr>
                <w:rFonts w:ascii="Calibri" w:hAnsi="Calibri" w:cs="Arial"/>
                <w:b/>
              </w:rPr>
              <w:t xml:space="preserve">(  </w:t>
            </w:r>
            <w:proofErr w:type="gramEnd"/>
            <w:r w:rsidRPr="00FF3798">
              <w:rPr>
                <w:rFonts w:ascii="Calibri" w:hAnsi="Calibri" w:cs="Arial"/>
                <w:b/>
              </w:rPr>
              <w:t xml:space="preserve"> )</w:t>
            </w:r>
          </w:p>
        </w:tc>
      </w:tr>
    </w:tbl>
    <w:tbl>
      <w:tblPr>
        <w:tblW w:w="9356" w:type="dxa"/>
        <w:tblInd w:w="1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0"/>
        <w:gridCol w:w="4140"/>
        <w:gridCol w:w="1134"/>
        <w:gridCol w:w="1134"/>
        <w:gridCol w:w="1417"/>
        <w:gridCol w:w="851"/>
      </w:tblGrid>
      <w:tr w:rsidR="00FF3798" w:rsidRPr="00FF3798" w:rsidTr="00FF3798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vAlign w:val="center"/>
            <w:hideMark/>
          </w:tcPr>
          <w:p w:rsidR="00FF3798" w:rsidRPr="00FF3798" w:rsidRDefault="00FF3798" w:rsidP="00FF3798">
            <w:pPr>
              <w:spacing w:after="0" w:line="240" w:lineRule="auto"/>
              <w:jc w:val="center"/>
              <w:rPr>
                <w:rFonts w:ascii="Calibri" w:eastAsia="Calibri" w:hAnsi="Calibri" w:cs="Cambria"/>
                <w:b/>
              </w:rPr>
            </w:pPr>
            <w:r w:rsidRPr="00FF3798">
              <w:rPr>
                <w:rFonts w:ascii="Calibri" w:eastAsia="Calibri" w:hAnsi="Calibri" w:cs="Cambria"/>
                <w:b/>
              </w:rPr>
              <w:t>ITENS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vAlign w:val="center"/>
            <w:hideMark/>
          </w:tcPr>
          <w:p w:rsidR="00FF3798" w:rsidRPr="00FF3798" w:rsidRDefault="00FF3798" w:rsidP="00FF3798">
            <w:pPr>
              <w:spacing w:after="0" w:line="240" w:lineRule="auto"/>
              <w:jc w:val="center"/>
              <w:rPr>
                <w:rFonts w:ascii="Calibri" w:eastAsia="Calibri" w:hAnsi="Calibri" w:cs="Cambria"/>
                <w:b/>
                <w:bCs/>
              </w:rPr>
            </w:pPr>
            <w:r w:rsidRPr="00FF3798">
              <w:rPr>
                <w:rFonts w:ascii="Calibri" w:eastAsia="Calibri" w:hAnsi="Calibri" w:cs="Cambria"/>
                <w:b/>
                <w:bCs/>
              </w:rPr>
              <w:t>DESCRIÇÃO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vAlign w:val="center"/>
            <w:hideMark/>
          </w:tcPr>
          <w:p w:rsidR="00FF3798" w:rsidRPr="00FF3798" w:rsidRDefault="00FF3798" w:rsidP="00FF3798">
            <w:pPr>
              <w:spacing w:after="0" w:line="240" w:lineRule="auto"/>
              <w:jc w:val="center"/>
              <w:rPr>
                <w:rFonts w:ascii="Calibri" w:eastAsia="Calibri" w:hAnsi="Calibri" w:cs="Cambria"/>
                <w:b/>
                <w:bCs/>
              </w:rPr>
            </w:pPr>
            <w:r w:rsidRPr="00FF3798">
              <w:rPr>
                <w:rFonts w:ascii="Calibri" w:eastAsia="Calibri" w:hAnsi="Calibri" w:cs="Cambria"/>
                <w:b/>
                <w:bCs/>
              </w:rPr>
              <w:t>QUANT.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FF3798" w:rsidRPr="00FF3798" w:rsidRDefault="00FF3798" w:rsidP="00FF3798">
            <w:pPr>
              <w:spacing w:after="0" w:line="240" w:lineRule="auto"/>
              <w:jc w:val="center"/>
              <w:rPr>
                <w:rFonts w:ascii="Calibri" w:eastAsia="Calibri" w:hAnsi="Calibri" w:cs="Cambria"/>
                <w:b/>
                <w:bCs/>
              </w:rPr>
            </w:pPr>
            <w:r w:rsidRPr="00FF3798">
              <w:rPr>
                <w:rFonts w:ascii="Calibri" w:eastAsia="Calibri" w:hAnsi="Calibri" w:cs="Cambria"/>
                <w:b/>
                <w:bCs/>
              </w:rPr>
              <w:t>UNID.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FF3798" w:rsidRPr="00FF3798" w:rsidRDefault="00FF3798" w:rsidP="00FF3798">
            <w:pPr>
              <w:spacing w:after="0" w:line="240" w:lineRule="auto"/>
              <w:jc w:val="center"/>
              <w:rPr>
                <w:rFonts w:ascii="Calibri" w:eastAsia="Calibri" w:hAnsi="Calibri" w:cs="Cambria"/>
                <w:b/>
                <w:bCs/>
              </w:rPr>
            </w:pPr>
            <w:r w:rsidRPr="00FF3798">
              <w:rPr>
                <w:rFonts w:ascii="Calibri" w:eastAsia="Calibri" w:hAnsi="Calibri" w:cs="Cambria"/>
                <w:b/>
                <w:bCs/>
              </w:rPr>
              <w:t>VALOR UNITÁRIO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FF3798" w:rsidRPr="00FF3798" w:rsidRDefault="00FF3798" w:rsidP="00FF3798">
            <w:pPr>
              <w:spacing w:after="0" w:line="240" w:lineRule="auto"/>
              <w:jc w:val="center"/>
              <w:rPr>
                <w:rFonts w:ascii="Calibri" w:eastAsia="Calibri" w:hAnsi="Calibri" w:cs="Cambria"/>
                <w:b/>
                <w:bCs/>
              </w:rPr>
            </w:pPr>
            <w:r w:rsidRPr="00FF3798">
              <w:rPr>
                <w:rFonts w:ascii="Calibri" w:eastAsia="Calibri" w:hAnsi="Calibri" w:cs="Cambria"/>
                <w:b/>
                <w:bCs/>
              </w:rPr>
              <w:t>VALOR TOTAL</w:t>
            </w:r>
          </w:p>
        </w:tc>
      </w:tr>
      <w:tr w:rsidR="00FF3798" w:rsidRPr="00FF3798" w:rsidTr="00FF3798">
        <w:trPr>
          <w:trHeight w:val="20"/>
        </w:trPr>
        <w:tc>
          <w:tcPr>
            <w:tcW w:w="6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  <w:noWrap/>
            <w:vAlign w:val="center"/>
          </w:tcPr>
          <w:p w:rsidR="00FF3798" w:rsidRPr="00FF3798" w:rsidRDefault="00FF3798" w:rsidP="00FF3798">
            <w:pPr>
              <w:spacing w:after="0" w:line="240" w:lineRule="auto"/>
              <w:ind w:left="142"/>
              <w:jc w:val="center"/>
              <w:rPr>
                <w:rFonts w:ascii="Calibri" w:eastAsia="Calibri" w:hAnsi="Calibri" w:cs="Cambria"/>
                <w:b/>
              </w:rPr>
            </w:pPr>
          </w:p>
        </w:tc>
        <w:tc>
          <w:tcPr>
            <w:tcW w:w="4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798" w:rsidRPr="00FF3798" w:rsidRDefault="00FF3798" w:rsidP="00FF3798">
            <w:pPr>
              <w:spacing w:after="0" w:line="240" w:lineRule="auto"/>
              <w:jc w:val="both"/>
              <w:rPr>
                <w:rFonts w:ascii="Calibri" w:eastAsia="MS Mincho" w:hAnsi="Calibri" w:cs="Cambria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F3798" w:rsidRPr="00FF3798" w:rsidRDefault="00FF3798" w:rsidP="00FF3798">
            <w:pPr>
              <w:spacing w:after="0" w:line="240" w:lineRule="auto"/>
              <w:jc w:val="center"/>
              <w:rPr>
                <w:rFonts w:ascii="Calibri" w:eastAsia="MS Mincho" w:hAnsi="Calibri" w:cs="Cambria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F3798" w:rsidRPr="00FF3798" w:rsidRDefault="00FF3798" w:rsidP="00FF3798">
            <w:pPr>
              <w:spacing w:after="0" w:line="240" w:lineRule="auto"/>
              <w:jc w:val="center"/>
              <w:rPr>
                <w:rFonts w:ascii="Calibri" w:eastAsia="MS Mincho" w:hAnsi="Calibri" w:cs="Cambria"/>
                <w:lang w:eastAsia="pt-B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F3798" w:rsidRPr="00FF3798" w:rsidRDefault="00FF3798" w:rsidP="00FF3798">
            <w:pPr>
              <w:spacing w:after="0" w:line="240" w:lineRule="auto"/>
              <w:jc w:val="right"/>
              <w:rPr>
                <w:rFonts w:ascii="Calibri" w:eastAsia="MS Mincho" w:hAnsi="Calibri" w:cs="Calibri"/>
                <w:lang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F3798" w:rsidRPr="00FF3798" w:rsidRDefault="00FF3798" w:rsidP="00FF3798">
            <w:pPr>
              <w:spacing w:after="0" w:line="240" w:lineRule="auto"/>
              <w:jc w:val="right"/>
              <w:rPr>
                <w:rFonts w:ascii="Calibri" w:eastAsia="MS Mincho" w:hAnsi="Calibri" w:cs="Calibri"/>
                <w:lang w:eastAsia="pt-BR"/>
              </w:rPr>
            </w:pPr>
          </w:p>
        </w:tc>
      </w:tr>
      <w:tr w:rsidR="00FF3798" w:rsidRPr="00FF3798" w:rsidTr="00FF3798">
        <w:trPr>
          <w:trHeight w:val="20"/>
        </w:trPr>
        <w:tc>
          <w:tcPr>
            <w:tcW w:w="85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</w:tcPr>
          <w:p w:rsidR="00FF3798" w:rsidRPr="00FF3798" w:rsidRDefault="00FF3798" w:rsidP="00FF3798">
            <w:pPr>
              <w:spacing w:after="0" w:line="240" w:lineRule="auto"/>
              <w:jc w:val="both"/>
              <w:rPr>
                <w:rFonts w:ascii="Calibri" w:eastAsia="Calibri" w:hAnsi="Calibri" w:cs="Cambria"/>
                <w:b/>
              </w:rPr>
            </w:pPr>
            <w:r w:rsidRPr="00FF3798">
              <w:rPr>
                <w:rFonts w:ascii="Calibri" w:eastAsia="Calibri" w:hAnsi="Calibri" w:cs="Cambria"/>
                <w:b/>
              </w:rPr>
              <w:t xml:space="preserve">VALOR TOTAL: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FF3798" w:rsidRPr="00FF3798" w:rsidRDefault="00FF3798" w:rsidP="00FF3798">
            <w:pPr>
              <w:spacing w:after="0" w:line="240" w:lineRule="auto"/>
              <w:jc w:val="right"/>
              <w:rPr>
                <w:rFonts w:ascii="Calibri" w:eastAsia="MS Mincho" w:hAnsi="Calibri" w:cs="Cambria"/>
                <w:b/>
                <w:lang w:eastAsia="pt-BR"/>
              </w:rPr>
            </w:pPr>
          </w:p>
        </w:tc>
      </w:tr>
    </w:tbl>
    <w:p w:rsidR="00FF3798" w:rsidRPr="00FF3798" w:rsidRDefault="00FF3798" w:rsidP="00FF3798">
      <w:pPr>
        <w:shd w:val="clear" w:color="auto" w:fill="FFFFFF"/>
        <w:spacing w:after="0" w:line="240" w:lineRule="auto"/>
        <w:jc w:val="both"/>
        <w:rPr>
          <w:rFonts w:ascii="Calibri" w:eastAsia="MS Mincho" w:hAnsi="Calibri" w:cs="Cambria"/>
          <w:lang w:eastAsia="pt-BR"/>
        </w:rPr>
      </w:pPr>
      <w:r w:rsidRPr="00FF3798">
        <w:rPr>
          <w:rFonts w:ascii="Calibri" w:eastAsia="MS Mincho" w:hAnsi="Calibri" w:cs="Cambria"/>
          <w:lang w:eastAsia="pt-BR"/>
        </w:rPr>
        <w:t> </w:t>
      </w: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iCs/>
          <w:lang w:eastAsia="pt-BR"/>
        </w:rPr>
      </w:pPr>
      <w:r w:rsidRPr="00FF3798">
        <w:rPr>
          <w:rFonts w:ascii="Calibri" w:eastAsia="MS Gothic" w:hAnsi="Calibri" w:cs="Arial"/>
          <w:b/>
          <w:bCs/>
          <w:lang w:eastAsia="pt-BR"/>
        </w:rPr>
        <w:t>CLÁUSULA SEGUNDA – VIGÊNCIA.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iCs/>
          <w:color w:val="365F91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tabs>
          <w:tab w:val="left" w:pos="142"/>
        </w:tabs>
        <w:spacing w:after="0" w:line="240" w:lineRule="auto"/>
        <w:jc w:val="both"/>
        <w:rPr>
          <w:rFonts w:ascii="Calibri" w:eastAsia="MS Mincho" w:hAnsi="Calibri" w:cs="Arial"/>
          <w:bCs/>
          <w:iCs/>
          <w:lang w:eastAsia="pt-BR"/>
        </w:rPr>
      </w:pPr>
      <w:r w:rsidRPr="00FF3798">
        <w:rPr>
          <w:rFonts w:ascii="Calibri" w:eastAsia="MS Mincho" w:hAnsi="Calibri" w:cs="Arial"/>
          <w:bCs/>
          <w:iCs/>
          <w:lang w:eastAsia="pt-BR"/>
        </w:rPr>
        <w:t xml:space="preserve">O prazo de vigência deste Termo de Contrato é aquele fixado no PROJETO BASICO, com início na data de </w:t>
      </w:r>
      <w:r w:rsidRPr="00FF3798">
        <w:rPr>
          <w:rFonts w:ascii="Calibri" w:eastAsia="MS Mincho" w:hAnsi="Calibri" w:cs="Arial"/>
          <w:bCs/>
          <w:iCs/>
          <w:color w:val="FF0000"/>
          <w:lang w:eastAsia="pt-BR"/>
        </w:rPr>
        <w:t>____/____/______</w:t>
      </w:r>
      <w:r w:rsidRPr="00FF3798">
        <w:rPr>
          <w:rFonts w:ascii="Calibri" w:eastAsia="MS Mincho" w:hAnsi="Calibri" w:cs="Arial"/>
          <w:bCs/>
          <w:iCs/>
          <w:lang w:eastAsia="pt-BR"/>
        </w:rPr>
        <w:t xml:space="preserve"> e encerramento em </w:t>
      </w:r>
      <w:r w:rsidRPr="00FF3798">
        <w:rPr>
          <w:rFonts w:ascii="Calibri" w:eastAsia="MS Mincho" w:hAnsi="Calibri" w:cs="Arial"/>
          <w:bCs/>
          <w:iCs/>
          <w:color w:val="FF0000"/>
          <w:lang w:eastAsia="pt-BR"/>
        </w:rPr>
        <w:t>____/____/______,</w:t>
      </w:r>
      <w:r w:rsidRPr="00FF3798">
        <w:rPr>
          <w:rFonts w:ascii="Calibri" w:eastAsia="MS Mincho" w:hAnsi="Calibri" w:cs="Arial"/>
          <w:bCs/>
          <w:iCs/>
          <w:lang w:eastAsia="pt-BR"/>
        </w:rPr>
        <w:t xml:space="preserve"> prorrogável na forma do art. 107 da Lei nº 14.133/2021.</w:t>
      </w:r>
    </w:p>
    <w:p w:rsidR="00FF3798" w:rsidRPr="00FF3798" w:rsidRDefault="00FF3798" w:rsidP="00FF3798">
      <w:pPr>
        <w:spacing w:after="0" w:line="240" w:lineRule="auto"/>
        <w:ind w:left="425"/>
        <w:jc w:val="both"/>
        <w:rPr>
          <w:rFonts w:ascii="Calibri" w:eastAsia="MS Mincho" w:hAnsi="Calibri" w:cs="Arial"/>
          <w:bCs/>
          <w:iCs/>
          <w:lang w:eastAsia="pt-BR"/>
        </w:rPr>
      </w:pP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lang w:eastAsia="pt-BR"/>
        </w:rPr>
      </w:pPr>
      <w:r w:rsidRPr="00FF3798">
        <w:rPr>
          <w:rFonts w:ascii="Calibri" w:eastAsia="MS Gothic" w:hAnsi="Calibri" w:cs="Arial"/>
          <w:b/>
          <w:bCs/>
          <w:lang w:eastAsia="pt-BR"/>
        </w:rPr>
        <w:lastRenderedPageBreak/>
        <w:t>CLÁUSULA TERCEIRA – PREÇO.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color w:val="365F91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b/>
          <w:bCs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 xml:space="preserve">O valor do presente Termo de Contrato é de </w:t>
      </w:r>
      <w:r w:rsidRPr="00FF3798">
        <w:rPr>
          <w:rFonts w:ascii="Calibri" w:eastAsia="MS Mincho" w:hAnsi="Calibri" w:cs="Arial"/>
          <w:color w:val="FF0000"/>
          <w:lang w:eastAsia="pt-BR"/>
        </w:rPr>
        <w:t>R$ ............ (...............)</w:t>
      </w:r>
      <w:r w:rsidRPr="00FF3798">
        <w:rPr>
          <w:rFonts w:ascii="Calibri" w:eastAsia="MS Mincho" w:hAnsi="Calibri" w:cs="Arial"/>
          <w:b/>
          <w:bCs/>
          <w:color w:val="FF0000"/>
          <w:lang w:eastAsia="pt-BR"/>
        </w:rPr>
        <w:t>.</w:t>
      </w:r>
    </w:p>
    <w:p w:rsidR="00FF3798" w:rsidRPr="00FF3798" w:rsidRDefault="00FF3798" w:rsidP="00FF3798">
      <w:pPr>
        <w:spacing w:after="0" w:line="240" w:lineRule="auto"/>
        <w:ind w:left="425"/>
        <w:jc w:val="both"/>
        <w:rPr>
          <w:rFonts w:ascii="Calibri" w:eastAsia="MS Mincho" w:hAnsi="Calibri" w:cs="Arial"/>
          <w:b/>
          <w:bCs/>
          <w:color w:val="000000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No valor acima estão incluídas todas as despesas ordinárias diretas e indiretas decorrentes da execução contratual, inclusive tributos e/ou impostos, encargos sociais, trabalhistas, previdenciários, fiscais e comerciais incidentes, taxa de administração, frete, seguro e outros necessários ao cumprimento integral do objeto da contratação.</w:t>
      </w:r>
    </w:p>
    <w:p w:rsidR="00FF3798" w:rsidRPr="00FF3798" w:rsidRDefault="00FF3798" w:rsidP="00FF3798">
      <w:pPr>
        <w:spacing w:after="0" w:line="240" w:lineRule="auto"/>
        <w:ind w:left="720"/>
        <w:contextualSpacing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lang w:eastAsia="pt-BR"/>
        </w:rPr>
      </w:pPr>
      <w:r w:rsidRPr="00FF3798">
        <w:rPr>
          <w:rFonts w:ascii="Calibri" w:eastAsia="MS Gothic" w:hAnsi="Calibri" w:cs="Arial"/>
          <w:b/>
          <w:bCs/>
          <w:lang w:eastAsia="pt-BR"/>
        </w:rPr>
        <w:t>CLÁUSULA QUARTA – DOTAÇÃO ORÇAMENTÁRIA.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color w:val="365F91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As despesas decorrentes desta contratação estão programadas em dotação orçamentária própria, prevista no orçamento da União, para o exercício de 2024, na classificação abaixo: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 xml:space="preserve">Gestão/Unidade:  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 xml:space="preserve">Fonte: 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 xml:space="preserve">Programa de Trabalho:  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 xml:space="preserve">Elemento de Despesa:  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PI: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lang w:eastAsia="pt-BR"/>
        </w:rPr>
      </w:pPr>
      <w:r w:rsidRPr="00FF3798">
        <w:rPr>
          <w:rFonts w:ascii="Calibri" w:eastAsia="MS Gothic" w:hAnsi="Calibri" w:cs="Arial"/>
          <w:b/>
          <w:bCs/>
          <w:lang w:eastAsia="pt-BR"/>
        </w:rPr>
        <w:t>CLÁUSULA QUINTA – PAGAMENTO E CRITÉRIOS DE ATUALIZAÇÃO MONETÁRIA.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color w:val="365F91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O prazo para pagamento e demais condições a ele referentes encontram-se no PROJETO BASICO.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bookmarkStart w:id="0" w:name="_Hlk102687407"/>
      <w:r w:rsidRPr="00FF3798">
        <w:rPr>
          <w:rFonts w:ascii="Calibri" w:eastAsia="MS Mincho" w:hAnsi="Calibri" w:cs="Arial"/>
          <w:lang w:eastAsia="pt-BR"/>
        </w:rPr>
        <w:t xml:space="preserve">Em caso de atraso de pagamento, motivado pela Administração Pública, o valor a ser pago será atualizado financeiramente desse a data prevista para o pagamento até a data do efetivo pagamento, tendo como base o Índice </w:t>
      </w:r>
      <w:r w:rsidRPr="00FF3798">
        <w:rPr>
          <w:rFonts w:ascii="Calibri" w:eastAsia="MS Mincho" w:hAnsi="Calibri" w:cs="Arial"/>
          <w:highlight w:val="yellow"/>
          <w:lang w:eastAsia="pt-BR"/>
        </w:rPr>
        <w:t>***</w:t>
      </w:r>
      <w:r w:rsidRPr="00FF3798">
        <w:rPr>
          <w:rFonts w:ascii="Calibri" w:eastAsia="MS Mincho" w:hAnsi="Calibri" w:cs="Arial"/>
          <w:lang w:eastAsia="pt-BR"/>
        </w:rPr>
        <w:t xml:space="preserve"> do mês anterior ao pagamento da parcela. </w:t>
      </w:r>
    </w:p>
    <w:bookmarkEnd w:id="0"/>
    <w:p w:rsidR="00FF3798" w:rsidRPr="00FF3798" w:rsidRDefault="00FF3798" w:rsidP="00FF3798">
      <w:pPr>
        <w:spacing w:after="0" w:line="240" w:lineRule="auto"/>
        <w:ind w:left="425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lang w:eastAsia="pt-BR"/>
        </w:rPr>
      </w:pPr>
      <w:r w:rsidRPr="00FF3798">
        <w:rPr>
          <w:rFonts w:ascii="Calibri" w:eastAsia="MS Gothic" w:hAnsi="Calibri" w:cs="Arial"/>
          <w:b/>
          <w:bCs/>
          <w:smallCaps/>
          <w:lang w:eastAsia="pt-BR"/>
        </w:rPr>
        <w:t>CLÁUSULA SEXTA</w:t>
      </w:r>
      <w:r w:rsidRPr="00FF3798">
        <w:rPr>
          <w:rFonts w:ascii="Calibri" w:eastAsia="MS Gothic" w:hAnsi="Calibri" w:cs="Arial"/>
          <w:b/>
          <w:bCs/>
          <w:lang w:eastAsia="pt-BR"/>
        </w:rPr>
        <w:t xml:space="preserve"> </w:t>
      </w:r>
      <w:r w:rsidRPr="00FF3798">
        <w:rPr>
          <w:rFonts w:ascii="Calibri" w:eastAsia="MS Gothic" w:hAnsi="Calibri" w:cs="Arial"/>
          <w:b/>
          <w:bCs/>
          <w:smallCaps/>
          <w:lang w:eastAsia="pt-BR"/>
        </w:rPr>
        <w:t>–</w:t>
      </w:r>
      <w:r w:rsidRPr="00FF3798">
        <w:rPr>
          <w:rFonts w:ascii="Calibri" w:eastAsia="MS Gothic" w:hAnsi="Calibri" w:cs="Arial"/>
          <w:b/>
          <w:bCs/>
          <w:lang w:eastAsia="pt-BR"/>
        </w:rPr>
        <w:t xml:space="preserve"> REAJUSTE.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color w:val="365F91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 xml:space="preserve">As regras </w:t>
      </w:r>
      <w:r w:rsidRPr="00FF3798">
        <w:rPr>
          <w:rFonts w:ascii="Calibri" w:eastAsia="Arial" w:hAnsi="Calibri" w:cs="Arial"/>
          <w:lang w:eastAsia="pt-BR"/>
        </w:rPr>
        <w:t>acerca</w:t>
      </w:r>
      <w:r w:rsidRPr="00FF3798">
        <w:rPr>
          <w:rFonts w:ascii="Calibri" w:eastAsia="MS Mincho" w:hAnsi="Calibri" w:cs="Arial"/>
          <w:lang w:eastAsia="pt-BR"/>
        </w:rPr>
        <w:t xml:space="preserve"> do reajuste do valor contratual são as estabelecidas no PROJETO BASICO, anexo a este Contrato.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lang w:eastAsia="pt-BR"/>
        </w:rPr>
      </w:pPr>
      <w:r w:rsidRPr="00FF3798">
        <w:rPr>
          <w:rFonts w:ascii="Calibri" w:eastAsia="MS Gothic" w:hAnsi="Calibri" w:cs="Arial"/>
          <w:b/>
          <w:bCs/>
          <w:smallCaps/>
          <w:lang w:eastAsia="pt-BR"/>
        </w:rPr>
        <w:t>CLÁUSULA SÉTIMA</w:t>
      </w:r>
      <w:r w:rsidRPr="00FF3798">
        <w:rPr>
          <w:rFonts w:ascii="Calibri" w:eastAsia="MS Gothic" w:hAnsi="Calibri" w:cs="Arial"/>
          <w:b/>
          <w:bCs/>
          <w:lang w:eastAsia="pt-BR"/>
        </w:rPr>
        <w:t xml:space="preserve"> </w:t>
      </w:r>
      <w:r w:rsidRPr="00FF3798">
        <w:rPr>
          <w:rFonts w:ascii="Calibri" w:eastAsia="MS Gothic" w:hAnsi="Calibri" w:cs="Arial"/>
          <w:b/>
          <w:bCs/>
          <w:smallCaps/>
          <w:lang w:eastAsia="pt-BR"/>
        </w:rPr>
        <w:t>–</w:t>
      </w:r>
      <w:r w:rsidRPr="00FF3798">
        <w:rPr>
          <w:rFonts w:ascii="Calibri" w:eastAsia="MS Gothic" w:hAnsi="Calibri" w:cs="Arial"/>
          <w:b/>
          <w:bCs/>
          <w:lang w:eastAsia="pt-BR"/>
        </w:rPr>
        <w:t xml:space="preserve"> REPACTUAÇÃO E REEQUILÍBRIO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color w:val="365F91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O prazo para resposta ao pedido do Contratado de repactuação de preços será de 05 dias úteis.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O prazo para resposta ao pedido do Contratado de reestabelecimento do equilíbrio econômico-financeiro do contrato de preços será de 05 dias úteis.</w:t>
      </w:r>
    </w:p>
    <w:p w:rsidR="00FF3798" w:rsidRPr="00FF3798" w:rsidRDefault="00FF3798" w:rsidP="00FF3798">
      <w:pPr>
        <w:spacing w:after="0" w:line="240" w:lineRule="auto"/>
        <w:ind w:left="425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lang w:eastAsia="pt-BR"/>
        </w:rPr>
      </w:pPr>
      <w:r w:rsidRPr="00FF3798">
        <w:rPr>
          <w:rFonts w:ascii="Calibri" w:eastAsia="MS Gothic" w:hAnsi="Calibri" w:cs="Arial"/>
          <w:b/>
          <w:bCs/>
          <w:lang w:eastAsia="pt-BR"/>
        </w:rPr>
        <w:t>CLÁUSULA OITAVA – GARANTIA DE EXECUÇÃO.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color w:val="FF0000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Não haverá exigência de garantia de execução para a presente contratação.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lang w:eastAsia="pt-BR"/>
        </w:rPr>
      </w:pPr>
      <w:r w:rsidRPr="00FF3798">
        <w:rPr>
          <w:rFonts w:ascii="Calibri" w:eastAsia="MS Gothic" w:hAnsi="Calibri" w:cs="Arial"/>
          <w:b/>
          <w:bCs/>
          <w:lang w:eastAsia="pt-BR"/>
        </w:rPr>
        <w:t>CLÁUSULA NONA - ENTREGA E RECEBIMENTO DO OBJETO.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color w:val="365F91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tabs>
          <w:tab w:val="left" w:pos="0"/>
        </w:tabs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As condições de entrega e recebimento do objeto são aquelas previstas no PROJETO BASICO, anexo ao Edital.</w:t>
      </w:r>
    </w:p>
    <w:p w:rsidR="00FF3798" w:rsidRPr="00FF3798" w:rsidRDefault="00FF3798" w:rsidP="00FF3798">
      <w:pPr>
        <w:tabs>
          <w:tab w:val="left" w:pos="0"/>
        </w:tabs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lang w:eastAsia="pt-BR"/>
        </w:rPr>
      </w:pPr>
      <w:r w:rsidRPr="00FF3798">
        <w:rPr>
          <w:rFonts w:ascii="Calibri" w:eastAsia="MS Gothic" w:hAnsi="Calibri" w:cs="Arial"/>
          <w:b/>
          <w:bCs/>
          <w:lang w:eastAsia="pt-BR"/>
        </w:rPr>
        <w:t>CLAÚSULA DÉCIMA – FISCALIZAÇÃO.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color w:val="365F91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A fiscalização da execução do objeto será efetuada por Comissão/Representante designado pela CONTRATANTE, na forma estabelecida no PROJETO BASICO, anexo do Edital.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lang w:eastAsia="pt-BR"/>
        </w:rPr>
      </w:pPr>
      <w:r w:rsidRPr="00FF3798">
        <w:rPr>
          <w:rFonts w:ascii="Calibri" w:eastAsia="MS Gothic" w:hAnsi="Calibri" w:cs="Arial"/>
          <w:b/>
          <w:bCs/>
          <w:lang w:eastAsia="pt-BR"/>
        </w:rPr>
        <w:t>CLÁUSULA DÉCIMA PRIMEIRA – OBRIGAÇÕES DA CONTRATANTE E DA CONTRATADA.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color w:val="365F91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As obrigações da CONTRATANTE e da CONTRATADA são aquelas previstas no PROJETO BASICO, anexo do Edital.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lang w:eastAsia="pt-BR"/>
        </w:rPr>
      </w:pPr>
      <w:r w:rsidRPr="00FF3798">
        <w:rPr>
          <w:rFonts w:ascii="Calibri" w:eastAsia="MS Gothic" w:hAnsi="Calibri" w:cs="Arial"/>
          <w:b/>
          <w:bCs/>
          <w:lang w:eastAsia="pt-BR"/>
        </w:rPr>
        <w:t>CLÁUSULA DÉCIMA SEGUNDA – SANÇÕES ADMINISTRATIVAS.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color w:val="365F91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b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As sanções referentes à execução do contrato são aquelas previstas no PROJETO BASICO, anexo do Edital.</w:t>
      </w:r>
    </w:p>
    <w:p w:rsidR="00FF3798" w:rsidRPr="00FF3798" w:rsidRDefault="00FF3798" w:rsidP="00FF3798">
      <w:pPr>
        <w:spacing w:after="0" w:line="240" w:lineRule="auto"/>
        <w:ind w:left="425"/>
        <w:jc w:val="both"/>
        <w:rPr>
          <w:rFonts w:ascii="Calibri" w:eastAsia="MS Mincho" w:hAnsi="Calibri" w:cs="Arial"/>
          <w:b/>
          <w:lang w:eastAsia="pt-BR"/>
        </w:rPr>
      </w:pP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lang w:eastAsia="pt-BR"/>
        </w:rPr>
      </w:pPr>
      <w:r w:rsidRPr="00FF3798">
        <w:rPr>
          <w:rFonts w:ascii="Calibri" w:eastAsia="MS Gothic" w:hAnsi="Calibri" w:cs="Arial"/>
          <w:b/>
          <w:bCs/>
          <w:lang w:eastAsia="pt-BR"/>
        </w:rPr>
        <w:t>CLÁUSULA DÉCIMA TERCEIRA – EXTINÇÃO.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color w:val="365F91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tabs>
          <w:tab w:val="left" w:pos="142"/>
        </w:tabs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O PRESENTE TERMO DE CONTRATO PODERÁ SER EXTINTO:</w:t>
      </w:r>
    </w:p>
    <w:p w:rsidR="00FF3798" w:rsidRPr="00FF3798" w:rsidRDefault="00FF3798" w:rsidP="00FF3798">
      <w:pPr>
        <w:spacing w:after="0" w:line="240" w:lineRule="auto"/>
        <w:ind w:left="425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numPr>
          <w:ilvl w:val="2"/>
          <w:numId w:val="1"/>
        </w:numPr>
        <w:spacing w:after="0" w:line="240" w:lineRule="auto"/>
        <w:ind w:left="284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 xml:space="preserve">Por ato unilateral e escrito da Administração, nas situações previstas no inciso I do art. 138 da Lei nº 14.133/2021, e com as consequências indicadas no art. 139 da mesma Lei, sem prejuízo da aplicação das sanções previstas no PROJETO BASICO, anexo ao Edital; </w:t>
      </w:r>
    </w:p>
    <w:p w:rsidR="00FF3798" w:rsidRPr="00FF3798" w:rsidRDefault="00FF3798" w:rsidP="00FF3798">
      <w:pPr>
        <w:spacing w:after="0" w:line="240" w:lineRule="auto"/>
        <w:ind w:left="284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numPr>
          <w:ilvl w:val="2"/>
          <w:numId w:val="1"/>
        </w:numPr>
        <w:spacing w:after="0" w:line="240" w:lineRule="auto"/>
        <w:ind w:left="284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Amigavelmente, nos termos do art. 138, inciso II, da Lei nº 14.133/2021.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A extinção contratual deverá ser formalmente motivada nos autos de processo administrativo assegurado à CONTRATADA o direito à prévia e ampla defesa, verificada a ocorrência de um dos motivos previstos no art. 137 da Lei nº 14.133/2021.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A CONTRATADA reconhece os direitos da CONTRATANTE em caso de rescisão administrativa prevista no art. 115 da Lei nº 14.133/2021.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O TERMO DE RESCISÃO SERÁ PRECEDIDO DE RELATÓRIO INDICATIVO DOS SEGUINTES ASPECTOS, CONFORME O CASO: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numPr>
          <w:ilvl w:val="2"/>
          <w:numId w:val="1"/>
        </w:numPr>
        <w:spacing w:after="0" w:line="240" w:lineRule="auto"/>
        <w:ind w:left="284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Balanço dos eventos contratuais já cumpridos ou parcialmente cumpridos;</w:t>
      </w:r>
    </w:p>
    <w:p w:rsidR="00FF3798" w:rsidRPr="00FF3798" w:rsidRDefault="00FF3798" w:rsidP="00FF3798">
      <w:pPr>
        <w:spacing w:after="0" w:line="240" w:lineRule="auto"/>
        <w:ind w:left="284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numPr>
          <w:ilvl w:val="2"/>
          <w:numId w:val="1"/>
        </w:numPr>
        <w:spacing w:after="0" w:line="240" w:lineRule="auto"/>
        <w:ind w:left="284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Relação dos pagamentos já efetuados e ainda devidos;</w:t>
      </w:r>
    </w:p>
    <w:p w:rsidR="00FF3798" w:rsidRPr="00FF3798" w:rsidRDefault="00FF3798" w:rsidP="00FF3798">
      <w:pPr>
        <w:spacing w:after="0" w:line="240" w:lineRule="auto"/>
        <w:ind w:left="284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numPr>
          <w:ilvl w:val="2"/>
          <w:numId w:val="1"/>
        </w:numPr>
        <w:spacing w:after="0" w:line="240" w:lineRule="auto"/>
        <w:ind w:left="284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Indenizações e multas.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lang w:eastAsia="pt-BR"/>
        </w:rPr>
      </w:pPr>
      <w:r w:rsidRPr="00FF3798">
        <w:rPr>
          <w:rFonts w:ascii="Calibri" w:eastAsia="MS Gothic" w:hAnsi="Calibri" w:cs="Arial"/>
          <w:b/>
          <w:bCs/>
          <w:lang w:eastAsia="pt-BR"/>
        </w:rPr>
        <w:t>CLÁUSULA DÉCIMA QUARTA – VEDAÇÕES.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color w:val="365F91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É VEDADO À CONTRATADA:</w:t>
      </w:r>
    </w:p>
    <w:p w:rsidR="00FF3798" w:rsidRPr="00FF3798" w:rsidRDefault="00FF3798" w:rsidP="00FF3798">
      <w:pPr>
        <w:spacing w:after="0" w:line="240" w:lineRule="auto"/>
        <w:ind w:left="425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numPr>
          <w:ilvl w:val="2"/>
          <w:numId w:val="1"/>
        </w:numPr>
        <w:spacing w:after="0" w:line="240" w:lineRule="auto"/>
        <w:ind w:left="284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Caucionar ou utilizar este Termo de Contrato para qualquer operação financeira;</w:t>
      </w:r>
    </w:p>
    <w:p w:rsidR="00FF3798" w:rsidRPr="00FF3798" w:rsidRDefault="00FF3798" w:rsidP="00FF3798">
      <w:pPr>
        <w:spacing w:after="0" w:line="240" w:lineRule="auto"/>
        <w:ind w:left="284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numPr>
          <w:ilvl w:val="2"/>
          <w:numId w:val="1"/>
        </w:numPr>
        <w:spacing w:after="0" w:line="240" w:lineRule="auto"/>
        <w:ind w:left="284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lastRenderedPageBreak/>
        <w:t>Interromper a execução contratual sob alegação de inadimplemento por parte da CONTRATANTE, salvo nos casos previstos em lei.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lang w:eastAsia="pt-BR"/>
        </w:rPr>
      </w:pPr>
      <w:r w:rsidRPr="00FF3798">
        <w:rPr>
          <w:rFonts w:ascii="Calibri" w:eastAsia="MS Gothic" w:hAnsi="Calibri" w:cs="Arial"/>
          <w:b/>
          <w:bCs/>
          <w:lang w:eastAsia="pt-BR"/>
        </w:rPr>
        <w:t>CLÁUSULA DÉCIMA QUINTA – ALTERAÇÕES.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color w:val="365F91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Eventuais alterações contratuais reger-se-ão pela disciplina do art. 124 da Lei nº 14.133/2021.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A CONTRATADA é obrigada a aceitar, nas mesmas condições contratuais, os acréscimos ou supressões que se fizerem necessários, até o limite de 25% (vinte e cinco por cento) do valor inicial atualizado do contrato.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As supressões resultantes de acordo celebrado entre as partes contratantes poderão exceder o limite de 25% (vinte e cinco por cento) do valor inicial atualizado do contrato.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lang w:eastAsia="pt-BR"/>
        </w:rPr>
      </w:pPr>
      <w:r w:rsidRPr="00FF3798">
        <w:rPr>
          <w:rFonts w:ascii="Calibri" w:eastAsia="MS Gothic" w:hAnsi="Calibri" w:cs="Arial"/>
          <w:b/>
          <w:bCs/>
          <w:lang w:eastAsia="pt-BR"/>
        </w:rPr>
        <w:t xml:space="preserve"> CLÁUSULA DÉCIMA SEXTA - DOS CASOS OMISSOS.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color w:val="365F91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Os casos omissos serão decididos pela CONTRATANTE, segundo as disposições contidas na Lei nº 14.133/2021 e demais normas de licitações e contratos administrativos e, subsidiariamente, segundo as normas e princípios gerais dos contratos.</w:t>
      </w:r>
    </w:p>
    <w:p w:rsidR="00FF3798" w:rsidRPr="00FF3798" w:rsidRDefault="00FF3798" w:rsidP="00FF3798">
      <w:pPr>
        <w:spacing w:after="0" w:line="240" w:lineRule="auto"/>
        <w:ind w:left="425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lang w:eastAsia="pt-BR"/>
        </w:rPr>
      </w:pPr>
      <w:r w:rsidRPr="00FF3798">
        <w:rPr>
          <w:rFonts w:ascii="Calibri" w:eastAsia="MS Gothic" w:hAnsi="Calibri" w:cs="Arial"/>
          <w:b/>
          <w:bCs/>
          <w:lang w:eastAsia="pt-BR"/>
        </w:rPr>
        <w:t>CLÁUSULA DÉCIMA SÉTIMA – PUBLICAÇÃO.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color w:val="365F91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Incumbirá à CONTRATANTE providenciar a publicação deste instrumento, por extrato, no Diário Oficial, de acordo com o previsto na Lei nº 14.133/2021.</w:t>
      </w:r>
    </w:p>
    <w:p w:rsidR="00FF3798" w:rsidRPr="00FF3798" w:rsidRDefault="00FF3798" w:rsidP="00FF3798">
      <w:pPr>
        <w:spacing w:after="0" w:line="240" w:lineRule="auto"/>
        <w:ind w:left="425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keepNext/>
        <w:keepLines/>
        <w:shd w:val="clear" w:color="auto" w:fill="D6E3BC"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lang w:eastAsia="pt-BR"/>
        </w:rPr>
      </w:pPr>
      <w:r w:rsidRPr="00FF3798">
        <w:rPr>
          <w:rFonts w:ascii="Calibri" w:eastAsia="MS Gothic" w:hAnsi="Calibri" w:cs="Arial"/>
          <w:b/>
          <w:bCs/>
          <w:lang w:eastAsia="pt-BR"/>
        </w:rPr>
        <w:t>CLÁUSULA DÉCIMA OITAVA – FORO.</w:t>
      </w:r>
    </w:p>
    <w:p w:rsidR="00FF3798" w:rsidRPr="00FF3798" w:rsidRDefault="00FF3798" w:rsidP="00FF3798">
      <w:pPr>
        <w:keepNext/>
        <w:keepLines/>
        <w:tabs>
          <w:tab w:val="left" w:pos="567"/>
        </w:tabs>
        <w:spacing w:after="0" w:line="240" w:lineRule="auto"/>
        <w:jc w:val="both"/>
        <w:outlineLvl w:val="0"/>
        <w:rPr>
          <w:rFonts w:ascii="Calibri" w:eastAsia="MS Gothic" w:hAnsi="Calibri" w:cs="Arial"/>
          <w:b/>
          <w:bCs/>
          <w:color w:val="365F91"/>
          <w:lang w:eastAsia="pt-BR"/>
        </w:rPr>
      </w:pPr>
    </w:p>
    <w:p w:rsidR="00FF3798" w:rsidRPr="00FF3798" w:rsidRDefault="00FF3798" w:rsidP="00FF3798">
      <w:pPr>
        <w:numPr>
          <w:ilvl w:val="1"/>
          <w:numId w:val="1"/>
        </w:num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É eleito o Foro da Comarca de São Francisco / MG para dirimir os litígios que decorrerem da execução deste Termo de Contrato que não possam ser compostos pela conciliação, conforme art. 92, §1º da Lei nº 14.133/2021.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 xml:space="preserve">Para firmeza e validade do pactuado, o presente Termo de Contrato foi lavrado em duas (duas) vias de igual teor, que, depois de lido e achado em ordem, vai assinado pelos contraentes. </w:t>
      </w:r>
    </w:p>
    <w:p w:rsidR="00FF3798" w:rsidRPr="00FF3798" w:rsidRDefault="00FF3798" w:rsidP="00FF3798">
      <w:pPr>
        <w:spacing w:after="0" w:line="240" w:lineRule="auto"/>
        <w:ind w:right="-15"/>
        <w:jc w:val="right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spacing w:after="0" w:line="240" w:lineRule="auto"/>
        <w:ind w:right="-15"/>
        <w:jc w:val="right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spacing w:after="0" w:line="240" w:lineRule="auto"/>
        <w:ind w:right="-15"/>
        <w:jc w:val="right"/>
        <w:rPr>
          <w:rFonts w:ascii="Calibri" w:eastAsia="MS Mincho" w:hAnsi="Calibri" w:cs="Arial"/>
          <w:lang w:eastAsia="pt-BR"/>
        </w:rPr>
      </w:pPr>
    </w:p>
    <w:p w:rsidR="00FF3798" w:rsidRPr="00FF3798" w:rsidRDefault="00FF3798" w:rsidP="00FF3798">
      <w:pPr>
        <w:spacing w:after="0" w:line="240" w:lineRule="auto"/>
        <w:jc w:val="center"/>
        <w:rPr>
          <w:rFonts w:ascii="Calibri" w:eastAsia="MS Mincho" w:hAnsi="Calibri" w:cs="Arial"/>
          <w:bCs/>
          <w:lang w:eastAsia="pt-BR"/>
        </w:rPr>
      </w:pPr>
      <w:r w:rsidRPr="00FF3798">
        <w:rPr>
          <w:rFonts w:ascii="Calibri" w:eastAsia="MS Mincho" w:hAnsi="Calibri" w:cs="Cambria"/>
          <w:lang w:eastAsia="pt-BR"/>
        </w:rPr>
        <w:t>........, ......... DE ...................   DE 2024.</w:t>
      </w: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bCs/>
          <w:lang w:eastAsia="pt-BR"/>
        </w:rPr>
      </w:pPr>
    </w:p>
    <w:p w:rsidR="00FF3798" w:rsidRPr="00FF3798" w:rsidRDefault="00FF3798" w:rsidP="00FF3798">
      <w:pPr>
        <w:spacing w:after="0" w:line="240" w:lineRule="auto"/>
        <w:jc w:val="both"/>
        <w:rPr>
          <w:rFonts w:ascii="Calibri" w:eastAsia="MS Mincho" w:hAnsi="Calibri" w:cs="Arial"/>
          <w:bCs/>
          <w:lang w:eastAsia="pt-BR"/>
        </w:rPr>
      </w:pPr>
    </w:p>
    <w:p w:rsidR="00FF3798" w:rsidRPr="00FF3798" w:rsidRDefault="00FF3798" w:rsidP="00FF3798">
      <w:pPr>
        <w:spacing w:after="0" w:line="240" w:lineRule="auto"/>
        <w:jc w:val="center"/>
        <w:rPr>
          <w:rFonts w:ascii="Calibri" w:eastAsia="MS Mincho" w:hAnsi="Calibri" w:cs="Arial"/>
          <w:bCs/>
          <w:lang w:eastAsia="pt-BR"/>
        </w:rPr>
      </w:pPr>
      <w:r w:rsidRPr="00FF3798">
        <w:rPr>
          <w:rFonts w:ascii="Calibri" w:eastAsia="MS Mincho" w:hAnsi="Calibri" w:cs="Arial"/>
          <w:bCs/>
          <w:lang w:eastAsia="pt-BR"/>
        </w:rPr>
        <w:t>_________________________</w:t>
      </w:r>
    </w:p>
    <w:p w:rsidR="00FF3798" w:rsidRPr="00FF3798" w:rsidRDefault="00FF3798" w:rsidP="00FF3798">
      <w:pPr>
        <w:spacing w:after="0" w:line="240" w:lineRule="auto"/>
        <w:jc w:val="center"/>
        <w:rPr>
          <w:rFonts w:ascii="Calibri" w:eastAsia="MS Mincho" w:hAnsi="Calibri" w:cs="Arial"/>
          <w:bCs/>
          <w:lang w:eastAsia="pt-BR"/>
        </w:rPr>
      </w:pPr>
      <w:r w:rsidRPr="00FF3798">
        <w:rPr>
          <w:rFonts w:ascii="Calibri" w:eastAsia="MS Mincho" w:hAnsi="Calibri" w:cs="Arial"/>
          <w:bCs/>
          <w:lang w:eastAsia="pt-BR"/>
        </w:rPr>
        <w:t>Responsável legal da CONTRATANTE</w:t>
      </w:r>
    </w:p>
    <w:p w:rsidR="00FF3798" w:rsidRPr="00FF3798" w:rsidRDefault="00FF3798" w:rsidP="00FF3798">
      <w:pPr>
        <w:spacing w:after="0" w:line="240" w:lineRule="auto"/>
        <w:jc w:val="center"/>
        <w:rPr>
          <w:rFonts w:ascii="Calibri" w:eastAsia="MS Mincho" w:hAnsi="Calibri" w:cs="Arial"/>
          <w:bCs/>
          <w:lang w:eastAsia="pt-BR"/>
        </w:rPr>
      </w:pPr>
    </w:p>
    <w:p w:rsidR="00FF3798" w:rsidRPr="00FF3798" w:rsidRDefault="00FF3798" w:rsidP="00FF3798">
      <w:pPr>
        <w:spacing w:after="0" w:line="240" w:lineRule="auto"/>
        <w:jc w:val="center"/>
        <w:rPr>
          <w:rFonts w:ascii="Calibri" w:eastAsia="MS Mincho" w:hAnsi="Calibri" w:cs="Arial"/>
          <w:bCs/>
          <w:lang w:eastAsia="pt-BR"/>
        </w:rPr>
      </w:pPr>
    </w:p>
    <w:p w:rsidR="00FF3798" w:rsidRPr="00FF3798" w:rsidRDefault="00FF3798" w:rsidP="00FF3798">
      <w:pPr>
        <w:spacing w:after="0" w:line="240" w:lineRule="auto"/>
        <w:jc w:val="center"/>
        <w:rPr>
          <w:rFonts w:ascii="Calibri" w:eastAsia="MS Mincho" w:hAnsi="Calibri" w:cs="Arial"/>
          <w:lang w:eastAsia="pt-BR"/>
        </w:rPr>
      </w:pPr>
      <w:r w:rsidRPr="00FF3798">
        <w:rPr>
          <w:rFonts w:ascii="Calibri" w:eastAsia="MS Mincho" w:hAnsi="Calibri" w:cs="Arial"/>
          <w:lang w:eastAsia="pt-BR"/>
        </w:rPr>
        <w:t>_________________________</w:t>
      </w:r>
    </w:p>
    <w:p w:rsidR="00452D35" w:rsidRDefault="00FF3798" w:rsidP="00FF3798">
      <w:pPr>
        <w:jc w:val="center"/>
      </w:pPr>
      <w:r w:rsidRPr="00FF3798">
        <w:rPr>
          <w:rFonts w:ascii="Calibri" w:eastAsia="MS Mincho" w:hAnsi="Calibri" w:cs="Arial"/>
          <w:lang w:eastAsia="pt-BR"/>
        </w:rPr>
        <w:t>Responsável legal da CON</w:t>
      </w:r>
      <w:bookmarkStart w:id="1" w:name="_GoBack"/>
      <w:bookmarkEnd w:id="1"/>
      <w:r w:rsidRPr="00FF3798">
        <w:rPr>
          <w:rFonts w:ascii="Calibri" w:eastAsia="MS Mincho" w:hAnsi="Calibri" w:cs="Arial"/>
          <w:lang w:eastAsia="pt-BR"/>
        </w:rPr>
        <w:t>TRATADA</w:t>
      </w:r>
    </w:p>
    <w:sectPr w:rsidR="00452D35" w:rsidSect="00FF3798">
      <w:headerReference w:type="default" r:id="rId7"/>
      <w:footerReference w:type="default" r:id="rId8"/>
      <w:pgSz w:w="11906" w:h="16838"/>
      <w:pgMar w:top="1417" w:right="1133" w:bottom="426" w:left="993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3798" w:rsidRDefault="00FF3798" w:rsidP="00FF3798">
      <w:pPr>
        <w:spacing w:after="0" w:line="240" w:lineRule="auto"/>
      </w:pPr>
      <w:r>
        <w:separator/>
      </w:r>
    </w:p>
  </w:endnote>
  <w:endnote w:type="continuationSeparator" w:id="0">
    <w:p w:rsidR="00FF3798" w:rsidRDefault="00FF3798" w:rsidP="00FF37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85310136"/>
      <w:docPartObj>
        <w:docPartGallery w:val="Page Numbers (Bottom of Page)"/>
        <w:docPartUnique/>
      </w:docPartObj>
    </w:sdtPr>
    <w:sdtContent>
      <w:p w:rsidR="00FF3798" w:rsidRDefault="00FF379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FF3798" w:rsidRDefault="00FF379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3798" w:rsidRDefault="00FF3798" w:rsidP="00FF3798">
      <w:pPr>
        <w:spacing w:after="0" w:line="240" w:lineRule="auto"/>
      </w:pPr>
      <w:r>
        <w:separator/>
      </w:r>
    </w:p>
  </w:footnote>
  <w:footnote w:type="continuationSeparator" w:id="0">
    <w:p w:rsidR="00FF3798" w:rsidRDefault="00FF3798" w:rsidP="00FF37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3798" w:rsidRDefault="00FF3798">
    <w:pPr>
      <w:pStyle w:val="Cabealho"/>
    </w:pPr>
    <w:r>
      <w:rPr>
        <w:noProof/>
      </w:rPr>
      <w:drawing>
        <wp:inline distT="0" distB="0" distL="0" distR="0" wp14:anchorId="2BFE51A9" wp14:editId="568F97E9">
          <wp:extent cx="6030595" cy="1161412"/>
          <wp:effectExtent l="0" t="0" r="0" b="1270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cabeçalh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30595" cy="1161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DD361E"/>
    <w:multiLevelType w:val="multilevel"/>
    <w:tmpl w:val="CD641C7E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rFonts w:asciiTheme="majorHAnsi" w:hAnsiTheme="majorHAnsi"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142" w:firstLine="0"/>
      </w:pPr>
      <w:rPr>
        <w:rFonts w:asciiTheme="majorHAnsi" w:hAnsiTheme="majorHAnsi"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798"/>
    <w:rsid w:val="00452D35"/>
    <w:rsid w:val="00FF3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5AB9C101-7778-4875-97FD-FADE81290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F379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FF3798"/>
    <w:pPr>
      <w:spacing w:after="0" w:line="240" w:lineRule="auto"/>
    </w:pPr>
    <w:rPr>
      <w:rFonts w:ascii="Times New Roman" w:eastAsia="MS Mincho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vel01">
    <w:name w:val="Nivel_01"/>
    <w:basedOn w:val="Ttulo1"/>
    <w:qFormat/>
    <w:rsid w:val="00FF3798"/>
    <w:pPr>
      <w:numPr>
        <w:numId w:val="1"/>
      </w:numPr>
      <w:tabs>
        <w:tab w:val="num" w:pos="360"/>
        <w:tab w:val="left" w:pos="567"/>
      </w:tabs>
      <w:spacing w:line="240" w:lineRule="auto"/>
      <w:jc w:val="both"/>
    </w:pPr>
    <w:rPr>
      <w:rFonts w:ascii="Ecofont_Spranq_eco_Sans" w:hAnsi="Ecofont_Spranq_eco_Sans"/>
      <w:b/>
      <w:bCs/>
      <w:sz w:val="28"/>
      <w:szCs w:val="28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FF379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abealho">
    <w:name w:val="header"/>
    <w:basedOn w:val="Normal"/>
    <w:link w:val="CabealhoChar"/>
    <w:uiPriority w:val="99"/>
    <w:unhideWhenUsed/>
    <w:rsid w:val="00FF37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F3798"/>
  </w:style>
  <w:style w:type="paragraph" w:styleId="Rodap">
    <w:name w:val="footer"/>
    <w:basedOn w:val="Normal"/>
    <w:link w:val="RodapChar"/>
    <w:uiPriority w:val="99"/>
    <w:unhideWhenUsed/>
    <w:rsid w:val="00FF37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F37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1181</Words>
  <Characters>6382</Characters>
  <Application>Microsoft Office Word</Application>
  <DocSecurity>0</DocSecurity>
  <Lines>53</Lines>
  <Paragraphs>15</Paragraphs>
  <ScaleCrop>false</ScaleCrop>
  <Company/>
  <LinksUpToDate>false</LinksUpToDate>
  <CharactersWithSpaces>7548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TAMIRES</dc:creator>
  <cp:keywords/>
  <dc:description/>
  <cp:lastModifiedBy>TAMIRES</cp:lastModifiedBy>
  <cp:revision>1</cp:revision>
  <dcterms:created xsi:type="dcterms:W3CDTF">2025-01-15T14:06:00Z</dcterms:created>
  <dcterms:modified xsi:type="dcterms:W3CDTF">2025-01-15T14:10:00Z</dcterms:modified>
</cp:coreProperties>
</file>