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Processo Administrativo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1F1D49">
        <w:rPr>
          <w:rFonts w:ascii="Arial" w:hAnsi="Arial" w:cs="Arial"/>
          <w:bCs/>
          <w:color w:val="000000"/>
          <w:sz w:val="20"/>
          <w:szCs w:val="20"/>
        </w:rPr>
        <w:t>92/2025</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1F1D49">
        <w:rPr>
          <w:rFonts w:ascii="Arial" w:hAnsi="Arial" w:cs="Arial"/>
          <w:bCs/>
          <w:color w:val="000000"/>
          <w:sz w:val="20"/>
          <w:szCs w:val="20"/>
        </w:rPr>
        <w:t>01/2025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1F1D49" w:rsidP="003736FF">
      <w:pPr>
        <w:pStyle w:val="Nivel2"/>
        <w:rPr>
          <w:b/>
          <w:bCs/>
        </w:rPr>
      </w:pPr>
      <w:r w:rsidRPr="001F1D49">
        <w:rPr>
          <w:b/>
          <w:bCs/>
        </w:rPr>
        <w:t>CONTRATAÇÃO DE EMPR</w:t>
      </w:r>
      <w:r w:rsidR="00FB6344">
        <w:rPr>
          <w:b/>
          <w:bCs/>
        </w:rPr>
        <w:t>E</w:t>
      </w:r>
      <w:r w:rsidRPr="001F1D49">
        <w:rPr>
          <w:b/>
          <w:bCs/>
        </w:rPr>
        <w:t>SA ESPECIALIZADA PARA EXECUÇÃO DAS OBRAS DE RECAPEAMENTO E REPERFILAMENTO DE ITAMOGI, NAS RUAS BARÃO DO RIO BRANCO E RODOLFO JOSE DE PAULA, E EXECUÇÃO DE LOMBADAS NA RUA GALDINO CARDEAL DA COSTA, CONFORME PROGRAMA Nº 09032024, EMENDA PARLAMENTAR Nº 202413490007- AÉCIO NEVES</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gridCol w:w="1559"/>
      </w:tblGrid>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6456B7" w:rsidP="00BA71B9">
            <w:pPr>
              <w:jc w:val="center"/>
              <w:rPr>
                <w:sz w:val="20"/>
              </w:rPr>
            </w:pPr>
            <w:r w:rsidRPr="006456B7">
              <w:rPr>
                <w:sz w:val="20"/>
              </w:rPr>
              <w:t>R$ 169.994,96 (cento e sessenta e nove mil novecentos e noventa e quatro reais e noventa e seis centavos)</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B622AA">
        <w:t>4.</w:t>
      </w:r>
      <w:r w:rsidR="00E322BB">
        <w:t xml:space="preserve"> </w:t>
      </w:r>
    </w:p>
    <w:p w:rsidR="00FF2673" w:rsidRPr="00A92932" w:rsidRDefault="30364F49" w:rsidP="002408EC">
      <w:pPr>
        <w:pStyle w:val="Nivel01"/>
      </w:pPr>
      <w:r>
        <w:lastRenderedPageBreak/>
        <w:t>DESCRIÇÃO DA SOLUÇÃO COMO UM TODO CONSIDERADO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lastRenderedPageBreak/>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lastRenderedPageBreak/>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lastRenderedPageBreak/>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lastRenderedPageBreak/>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w:t>
      </w:r>
      <w:r w:rsidRPr="00775DCE">
        <w:lastRenderedPageBreak/>
        <w:t>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lastRenderedPageBreak/>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lastRenderedPageBreak/>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lastRenderedPageBreak/>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lastRenderedPageBreak/>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lastRenderedPageBreak/>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D0DAF" w:rsidRDefault="6B16483D" w:rsidP="00BA71B9">
      <w:pPr>
        <w:pStyle w:val="Nivel3"/>
        <w:spacing w:after="0"/>
        <w:ind w:left="0" w:firstLine="0"/>
      </w:pPr>
      <w:r>
        <w:t>Para fins da comprovação de que trata este subitem, os atestados</w:t>
      </w:r>
      <w:r w:rsidR="00D122FB">
        <w:t xml:space="preserve"> </w:t>
      </w:r>
      <w:r w:rsidR="00D122FB" w:rsidRPr="001F725E">
        <w:t>da capacitação técnico-profissional</w:t>
      </w:r>
      <w:r>
        <w:t xml:space="preserve"> deverão dizer respeito a contratos executados com as seguintes características mínimas</w:t>
      </w:r>
      <w:r w:rsidR="00D122FB">
        <w:t xml:space="preserve"> que serão exigidas no item 9.1.46.</w:t>
      </w:r>
      <w:r>
        <w:t xml:space="preserve"> </w:t>
      </w:r>
    </w:p>
    <w:p w:rsidR="007205F9" w:rsidRPr="006D375D" w:rsidRDefault="007205F9" w:rsidP="00BA71B9">
      <w:pPr>
        <w:pStyle w:val="Nivel3"/>
        <w:spacing w:after="0"/>
        <w:ind w:left="0" w:firstLine="0"/>
      </w:pPr>
      <w:r w:rsidRPr="00102C34">
        <w:t>Quanto</w:t>
      </w:r>
      <w:r w:rsidRPr="006D375D">
        <w:t xml:space="preserve"> </w:t>
      </w:r>
      <w:r w:rsidRPr="00102C34">
        <w:t>à</w:t>
      </w:r>
      <w:r w:rsidRPr="006D375D">
        <w:t xml:space="preserve"> </w:t>
      </w:r>
      <w:r w:rsidRPr="00102C34">
        <w:t>capacitação</w:t>
      </w:r>
      <w:r w:rsidRPr="006D375D">
        <w:t xml:space="preserve"> </w:t>
      </w:r>
      <w:r w:rsidRPr="00102C34">
        <w:t>técnico-operacional:</w:t>
      </w:r>
      <w:r w:rsidRPr="006D375D">
        <w:t xml:space="preserve"> </w:t>
      </w:r>
      <w:r w:rsidRPr="00102C34">
        <w:t>apresentação</w:t>
      </w:r>
      <w:r w:rsidRPr="006D375D">
        <w:t xml:space="preserve"> </w:t>
      </w:r>
      <w:r w:rsidRPr="00102C34">
        <w:t>de</w:t>
      </w:r>
      <w:r w:rsidRPr="006D375D">
        <w:t xml:space="preserve"> </w:t>
      </w:r>
      <w:r w:rsidRPr="00102C34">
        <w:t>um</w:t>
      </w:r>
      <w:r w:rsidRPr="006D375D">
        <w:t xml:space="preserve"> </w:t>
      </w:r>
      <w:r w:rsidRPr="00102C34">
        <w:t>ou</w:t>
      </w:r>
      <w:r w:rsidRPr="006D375D">
        <w:t xml:space="preserve"> </w:t>
      </w:r>
      <w:r w:rsidRPr="00102C34">
        <w:t>mais</w:t>
      </w:r>
      <w:r w:rsidRPr="006D375D">
        <w:t xml:space="preserve"> </w:t>
      </w:r>
      <w:r w:rsidRPr="00102C34">
        <w:t>atestados</w:t>
      </w:r>
      <w:r w:rsidRPr="006D375D">
        <w:t xml:space="preserve"> </w:t>
      </w:r>
      <w:r w:rsidRPr="00102C34">
        <w:t>de</w:t>
      </w:r>
      <w:r w:rsidRPr="006D375D">
        <w:t xml:space="preserve"> </w:t>
      </w:r>
      <w:r w:rsidRPr="00102C34">
        <w:t>capacidade</w:t>
      </w:r>
      <w:r w:rsidRPr="006D375D">
        <w:t xml:space="preserve"> </w:t>
      </w:r>
      <w:r w:rsidRPr="00102C34">
        <w:t>técnica,</w:t>
      </w:r>
      <w:r w:rsidRPr="006D375D">
        <w:t xml:space="preserve"> </w:t>
      </w:r>
      <w:r w:rsidRPr="00102C34">
        <w:t>fornecido</w:t>
      </w:r>
      <w:r w:rsidRPr="006D375D">
        <w:t xml:space="preserve"> </w:t>
      </w:r>
      <w:r w:rsidRPr="00102C34">
        <w:t>por</w:t>
      </w:r>
      <w:r w:rsidRPr="006D375D">
        <w:t xml:space="preserve"> </w:t>
      </w:r>
      <w:r w:rsidRPr="00102C34">
        <w:t>pessoa jurídica de direito público ou privado devidamente identificada, em nome do licitante, relativo à execução de obra ou</w:t>
      </w:r>
      <w:r w:rsidRPr="006D375D">
        <w:t xml:space="preserve"> </w:t>
      </w:r>
      <w:r w:rsidRPr="00102C34">
        <w:t>serviço de engenharia, compatível em características, quantidades e prazos com o objeto da presente licitação, envolvendo as</w:t>
      </w:r>
      <w:r w:rsidRPr="006D375D">
        <w:t xml:space="preserve"> </w:t>
      </w:r>
      <w:r w:rsidRPr="00102C34">
        <w:t>parcelas</w:t>
      </w:r>
      <w:r w:rsidRPr="006D375D">
        <w:t xml:space="preserve"> </w:t>
      </w:r>
      <w:r w:rsidRPr="00102C34">
        <w:t>de maior</w:t>
      </w:r>
      <w:r w:rsidRPr="006D375D">
        <w:t xml:space="preserve"> </w:t>
      </w:r>
      <w:r w:rsidRPr="00102C34">
        <w:t>relevância</w:t>
      </w:r>
      <w:r w:rsidRPr="006D375D">
        <w:t xml:space="preserve"> </w:t>
      </w:r>
      <w:r w:rsidRPr="00102C34">
        <w:t>e</w:t>
      </w:r>
      <w:r w:rsidRPr="006D375D">
        <w:t xml:space="preserve"> </w:t>
      </w:r>
      <w:r w:rsidRPr="00102C34">
        <w:t>valor significativo</w:t>
      </w:r>
      <w:r w:rsidRPr="006D375D">
        <w:t xml:space="preserve"> </w:t>
      </w:r>
      <w:r w:rsidRPr="00102C34">
        <w:t>do</w:t>
      </w:r>
      <w:r w:rsidRPr="006D375D">
        <w:t xml:space="preserve"> </w:t>
      </w:r>
      <w:r w:rsidRPr="00102C34">
        <w:t>objeto da licitação:</w:t>
      </w:r>
    </w:p>
    <w:p w:rsidR="007205F9" w:rsidRPr="006B7D7A" w:rsidRDefault="00153BC9" w:rsidP="00BA71B9">
      <w:pPr>
        <w:pStyle w:val="Nivel3"/>
        <w:spacing w:after="0"/>
        <w:ind w:left="0" w:firstLine="0"/>
      </w:pPr>
      <w:r>
        <w:t xml:space="preserve">Execução de </w:t>
      </w:r>
      <w:r w:rsidR="000A2EFC">
        <w:t>Pavimentação</w:t>
      </w:r>
      <w:r w:rsidR="006B7D7A" w:rsidRPr="006B7D7A">
        <w:t>;</w:t>
      </w:r>
      <w:r w:rsidR="00871A57">
        <w:t xml:space="preserve"> </w:t>
      </w:r>
      <w:r w:rsidR="00D122FB">
        <w:t>com</w:t>
      </w:r>
      <w:r w:rsidR="00D122FB" w:rsidRPr="00D122FB">
        <w:t xml:space="preserve"> quantidade mínima de 50% (cinquenta por </w:t>
      </w:r>
      <w:r w:rsidR="00D122FB">
        <w:t>cento), do quantitativo exigido nos itens 2.3 e 4.3 da planilha do anexo III.</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lastRenderedPageBreak/>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 xml:space="preserve">O custo estimado total da contratação é de </w:t>
      </w:r>
      <w:r w:rsidR="002907C5" w:rsidRPr="002907C5">
        <w:rPr>
          <w:b/>
          <w:bCs/>
        </w:rPr>
        <w:t>R$ 169.994,96 (cento e sessenta e nove mil novecentos e noventa e quatro reais e noventa e seis centavos)</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44519C" w:rsidRDefault="18C01B76" w:rsidP="003736FF">
      <w:pPr>
        <w:pStyle w:val="Nivel2"/>
      </w:pPr>
      <w:r w:rsidRPr="0032792C">
        <w:t xml:space="preserve">A contratação será atendida pela seguinte </w:t>
      </w:r>
      <w:r w:rsidRPr="005E1914">
        <w:t>dotação:</w:t>
      </w:r>
    </w:p>
    <w:p w:rsidR="00735FA5" w:rsidRPr="0032792C" w:rsidRDefault="00A57C14" w:rsidP="00735FA5">
      <w:pPr>
        <w:pStyle w:val="Nivel2"/>
        <w:numPr>
          <w:ilvl w:val="0"/>
          <w:numId w:val="0"/>
        </w:numPr>
      </w:pPr>
      <w:r>
        <w:rPr>
          <w:noProof/>
          <w:lang w:eastAsia="pt-BR"/>
        </w:rPr>
        <w:drawing>
          <wp:inline distT="0" distB="0" distL="0" distR="0">
            <wp:extent cx="5939155" cy="325755"/>
            <wp:effectExtent l="19050" t="0" r="444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939155" cy="325755"/>
                    </a:xfrm>
                    <a:prstGeom prst="rect">
                      <a:avLst/>
                    </a:prstGeom>
                    <a:noFill/>
                    <a:ln w="9525">
                      <a:noFill/>
                      <a:miter lim="800000"/>
                      <a:headEnd/>
                      <a:tailEnd/>
                    </a:ln>
                  </pic:spPr>
                </pic:pic>
              </a:graphicData>
            </a:graphic>
          </wp:inline>
        </w:drawing>
      </w:r>
    </w:p>
    <w:bookmarkEnd w:id="0"/>
    <w:p w:rsidR="005E028B" w:rsidRPr="0032792C" w:rsidRDefault="00195B78" w:rsidP="003736FF">
      <w:pPr>
        <w:pStyle w:val="Nivel2"/>
      </w:pPr>
      <w:proofErr w:type="spellStart"/>
      <w:r w:rsidRPr="0032792C">
        <w:t>Itamogi-Mg</w:t>
      </w:r>
      <w:proofErr w:type="spellEnd"/>
      <w:r w:rsidRPr="0032792C">
        <w:t xml:space="preserve">, </w:t>
      </w:r>
      <w:r w:rsidR="0033387F">
        <w:t>03</w:t>
      </w:r>
      <w:r w:rsidRPr="0032792C">
        <w:t xml:space="preserve"> de </w:t>
      </w:r>
      <w:r w:rsidR="0033387F">
        <w:t>junho</w:t>
      </w:r>
      <w:r w:rsidRPr="0032792C">
        <w:t xml:space="preserve"> de 202</w:t>
      </w:r>
      <w:r w:rsidR="0033387F">
        <w:t>5</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2907C5" w:rsidP="002907C5">
      <w:pPr>
        <w:spacing w:before="120" w:line="312" w:lineRule="auto"/>
        <w:jc w:val="center"/>
        <w:rPr>
          <w:rFonts w:ascii="Arial" w:eastAsia="Arial" w:hAnsi="Arial" w:cs="Arial"/>
          <w:sz w:val="20"/>
          <w:szCs w:val="20"/>
        </w:rPr>
      </w:pPr>
      <w:r w:rsidRPr="002907C5">
        <w:rPr>
          <w:rFonts w:ascii="Arial" w:eastAsia="Arial" w:hAnsi="Arial" w:cs="Arial"/>
          <w:sz w:val="20"/>
          <w:szCs w:val="20"/>
        </w:rPr>
        <w:t xml:space="preserve">Rogério Antônio </w:t>
      </w:r>
      <w:proofErr w:type="spellStart"/>
      <w:r w:rsidRPr="002907C5">
        <w:rPr>
          <w:rFonts w:ascii="Arial" w:eastAsia="Arial" w:hAnsi="Arial" w:cs="Arial"/>
          <w:sz w:val="20"/>
          <w:szCs w:val="20"/>
        </w:rPr>
        <w:t>Campagnoli</w:t>
      </w:r>
      <w:proofErr w:type="spellEnd"/>
      <w:r w:rsidRPr="002907C5">
        <w:rPr>
          <w:rFonts w:ascii="Arial" w:eastAsia="Arial" w:hAnsi="Arial" w:cs="Arial"/>
          <w:sz w:val="20"/>
          <w:szCs w:val="20"/>
        </w:rPr>
        <w:t xml:space="preserve"> da Silva</w:t>
      </w:r>
    </w:p>
    <w:p w:rsidR="0067672E" w:rsidRPr="00372D7A" w:rsidRDefault="0067672E" w:rsidP="00BA71B9">
      <w:pPr>
        <w:spacing w:before="120" w:line="312" w:lineRule="auto"/>
        <w:jc w:val="center"/>
        <w:rPr>
          <w:rFonts w:ascii="Arial" w:eastAsia="Arial" w:hAnsi="Arial" w:cs="Arial"/>
          <w:sz w:val="20"/>
          <w:szCs w:val="20"/>
        </w:rPr>
      </w:pPr>
      <w:r>
        <w:rPr>
          <w:rFonts w:ascii="Arial" w:eastAsia="Arial" w:hAnsi="Arial" w:cs="Arial"/>
          <w:b/>
          <w:sz w:val="20"/>
          <w:szCs w:val="20"/>
        </w:rPr>
        <w:t>Prefeito Municipal</w:t>
      </w:r>
    </w:p>
    <w:sectPr w:rsidR="0067672E" w:rsidRPr="00372D7A" w:rsidSect="009D0658">
      <w:headerReference w:type="default" r:id="rId12"/>
      <w:footerReference w:type="default" r:id="rId13"/>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792" w:rsidRDefault="00347792">
      <w:r>
        <w:separator/>
      </w:r>
    </w:p>
  </w:endnote>
  <w:endnote w:type="continuationSeparator" w:id="0">
    <w:p w:rsidR="00347792" w:rsidRDefault="00347792">
      <w:r>
        <w:continuationSeparator/>
      </w:r>
    </w:p>
  </w:endnote>
  <w:endnote w:type="continuationNotice" w:id="1">
    <w:p w:rsidR="00347792" w:rsidRDefault="00347792"/>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altName w:val="Century Gothic"/>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792" w:rsidRDefault="00347792">
      <w:r>
        <w:separator/>
      </w:r>
    </w:p>
  </w:footnote>
  <w:footnote w:type="continuationSeparator" w:id="0">
    <w:p w:rsidR="00347792" w:rsidRDefault="00347792">
      <w:r>
        <w:continuationSeparator/>
      </w:r>
    </w:p>
  </w:footnote>
  <w:footnote w:type="continuationNotice" w:id="1">
    <w:p w:rsidR="00347792" w:rsidRDefault="00347792"/>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sidR="00187229">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22530"/>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7A2"/>
    <w:rsid w:val="00655AAF"/>
    <w:rsid w:val="00655DFF"/>
    <w:rsid w:val="0065614D"/>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2CC5"/>
    <w:rsid w:val="006C3C4A"/>
    <w:rsid w:val="006C4945"/>
    <w:rsid w:val="006C5AAA"/>
    <w:rsid w:val="006C5B53"/>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BB02D-96CA-487A-A34F-D237CC259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5874</Words>
  <Characters>31720</Characters>
  <Application>Microsoft Office Word</Application>
  <DocSecurity>0</DocSecurity>
  <Lines>264</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37519</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2025-06-02T19:48:00Z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