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kinsoku w:val="0"/>
        <w:overflowPunct w:val="0"/>
        <w:ind w:left="0"/>
        <w:jc w:val="center"/>
        <w:rPr>
          <w:rFonts w:ascii="Times New Roman" w:hAnsi="Times New Roman" w:cs="Times New Roman"/>
          <w:sz w:val="24"/>
          <w:szCs w:val="24"/>
        </w:rPr>
      </w:pPr>
      <w:r w:rsidRPr="004737FF">
        <w:rPr>
          <w:rFonts w:ascii="Times New Roman" w:hAnsi="Times New Roman" w:cs="Times New Roman"/>
          <w:sz w:val="24"/>
          <w:szCs w:val="24"/>
        </w:rPr>
        <w:t>CHAMAMENTO PÚBLICO</w:t>
      </w: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366263" w:rsidRDefault="00366263" w:rsidP="004737FF">
      <w:pPr>
        <w:pStyle w:val="Corpodetexto"/>
        <w:kinsoku w:val="0"/>
        <w:overflowPunct w:val="0"/>
        <w:jc w:val="center"/>
        <w:rPr>
          <w:rFonts w:ascii="Times New Roman" w:hAnsi="Times New Roman" w:cs="Times New Roman"/>
          <w:b/>
          <w:bCs/>
          <w:sz w:val="24"/>
          <w:szCs w:val="24"/>
        </w:rPr>
      </w:pPr>
      <w:bookmarkStart w:id="0" w:name="_Hlk161150954"/>
      <w:r w:rsidRPr="004737FF">
        <w:rPr>
          <w:rFonts w:ascii="Times New Roman" w:hAnsi="Times New Roman" w:cs="Times New Roman"/>
          <w:b/>
          <w:bCs/>
          <w:sz w:val="24"/>
          <w:szCs w:val="24"/>
        </w:rPr>
        <w:t xml:space="preserve">EDITAL DE CREDENCIAMENTO Nº </w:t>
      </w:r>
      <w:r w:rsidR="002E15B4">
        <w:rPr>
          <w:rFonts w:ascii="Times New Roman" w:hAnsi="Times New Roman" w:cs="Times New Roman"/>
          <w:b/>
          <w:bCs/>
          <w:sz w:val="24"/>
          <w:szCs w:val="24"/>
        </w:rPr>
        <w:t>01</w:t>
      </w:r>
      <w:r w:rsidR="00D27F45">
        <w:rPr>
          <w:rFonts w:ascii="Times New Roman" w:hAnsi="Times New Roman" w:cs="Times New Roman"/>
          <w:b/>
          <w:bCs/>
          <w:sz w:val="24"/>
          <w:szCs w:val="24"/>
        </w:rPr>
        <w:t>/2026</w:t>
      </w:r>
    </w:p>
    <w:bookmarkEnd w:id="0"/>
    <w:p w:rsidR="00312CED" w:rsidRDefault="00312CED" w:rsidP="004737FF">
      <w:pPr>
        <w:pStyle w:val="Corpodetexto"/>
        <w:kinsoku w:val="0"/>
        <w:overflowPunct w:val="0"/>
        <w:jc w:val="center"/>
        <w:rPr>
          <w:rFonts w:ascii="Times New Roman" w:hAnsi="Times New Roman" w:cs="Times New Roman"/>
          <w:b/>
          <w:bCs/>
          <w:sz w:val="24"/>
          <w:szCs w:val="24"/>
        </w:rPr>
      </w:pPr>
    </w:p>
    <w:p w:rsidR="00312CED" w:rsidRPr="004737FF" w:rsidRDefault="00312CED" w:rsidP="004737FF">
      <w:pPr>
        <w:pStyle w:val="Corpodetexto"/>
        <w:kinsoku w:val="0"/>
        <w:overflowPunct w:val="0"/>
        <w:jc w:val="center"/>
        <w:rPr>
          <w:rFonts w:ascii="Times New Roman" w:hAnsi="Times New Roman" w:cs="Times New Roman"/>
          <w:b/>
          <w:bCs/>
          <w:sz w:val="24"/>
          <w:szCs w:val="24"/>
        </w:rPr>
      </w:pPr>
      <w:r>
        <w:rPr>
          <w:rFonts w:ascii="Times New Roman" w:hAnsi="Times New Roman" w:cs="Times New Roman"/>
          <w:b/>
          <w:bCs/>
          <w:sz w:val="24"/>
          <w:szCs w:val="24"/>
        </w:rPr>
        <w:t xml:space="preserve">PROCESSO ADMINISTRATIVO Nº </w:t>
      </w:r>
      <w:r w:rsidR="00D27F45">
        <w:rPr>
          <w:rFonts w:ascii="Times New Roman" w:hAnsi="Times New Roman" w:cs="Times New Roman"/>
          <w:b/>
          <w:bCs/>
          <w:sz w:val="24"/>
          <w:szCs w:val="24"/>
        </w:rPr>
        <w:t>07/2026</w:t>
      </w: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637492" w:rsidRDefault="00366263" w:rsidP="00637492">
      <w:pPr>
        <w:jc w:val="both"/>
        <w:rPr>
          <w:rFonts w:ascii="Times New Roman" w:hAnsi="Times New Roman" w:cs="Times New Roman"/>
          <w:b/>
          <w:sz w:val="24"/>
          <w:szCs w:val="24"/>
        </w:rPr>
      </w:pPr>
      <w:r w:rsidRPr="004737FF">
        <w:rPr>
          <w:rFonts w:ascii="Times New Roman" w:hAnsi="Times New Roman" w:cs="Times New Roman"/>
          <w:sz w:val="24"/>
          <w:szCs w:val="24"/>
        </w:rPr>
        <w:t xml:space="preserve">Edital de Chamamento Público para </w:t>
      </w:r>
      <w:r w:rsidR="0047729B" w:rsidRPr="006933B8">
        <w:rPr>
          <w:rFonts w:ascii="Times New Roman" w:hAnsi="Times New Roman" w:cs="Times New Roman"/>
          <w:b/>
          <w:bCs/>
          <w:sz w:val="24"/>
          <w:szCs w:val="24"/>
        </w:rPr>
        <w:t xml:space="preserve">Credenciamento de </w:t>
      </w:r>
      <w:r w:rsidR="0047729B" w:rsidRPr="006933B8">
        <w:rPr>
          <w:rFonts w:ascii="Times New Roman" w:hAnsi="Times New Roman" w:cs="Times New Roman"/>
          <w:b/>
          <w:sz w:val="24"/>
          <w:szCs w:val="24"/>
          <w:lang w:eastAsia="en-US"/>
        </w:rPr>
        <w:t xml:space="preserve">Locação de </w:t>
      </w:r>
      <w:r w:rsidR="0047729B">
        <w:rPr>
          <w:rFonts w:ascii="Times New Roman" w:hAnsi="Times New Roman" w:cs="Times New Roman"/>
          <w:b/>
          <w:sz w:val="24"/>
          <w:szCs w:val="24"/>
          <w:lang w:eastAsia="en-US"/>
        </w:rPr>
        <w:t>Escavadeira Hid</w:t>
      </w:r>
      <w:r w:rsidR="002F6DD1">
        <w:rPr>
          <w:rFonts w:ascii="Times New Roman" w:hAnsi="Times New Roman" w:cs="Times New Roman"/>
          <w:b/>
          <w:sz w:val="24"/>
          <w:szCs w:val="24"/>
          <w:lang w:eastAsia="en-US"/>
        </w:rPr>
        <w:t>ráulica, Caminhão Traçado com Bá</w:t>
      </w:r>
      <w:r w:rsidR="0047729B">
        <w:rPr>
          <w:rFonts w:ascii="Times New Roman" w:hAnsi="Times New Roman" w:cs="Times New Roman"/>
          <w:b/>
          <w:sz w:val="24"/>
          <w:szCs w:val="24"/>
          <w:lang w:eastAsia="en-US"/>
        </w:rPr>
        <w:t>scula, Caminhão Poliguindaste, Caminhão Pipa,</w:t>
      </w:r>
      <w:r w:rsidR="00637492">
        <w:rPr>
          <w:rFonts w:ascii="Times New Roman" w:hAnsi="Times New Roman" w:cs="Times New Roman"/>
          <w:b/>
          <w:sz w:val="24"/>
          <w:szCs w:val="24"/>
          <w:lang w:eastAsia="en-US"/>
        </w:rPr>
        <w:t xml:space="preserve"> </w:t>
      </w:r>
      <w:r w:rsidR="00637492" w:rsidRPr="00637492">
        <w:rPr>
          <w:rFonts w:ascii="Times New Roman" w:hAnsi="Times New Roman" w:cs="Times New Roman"/>
          <w:b/>
          <w:sz w:val="24"/>
          <w:szCs w:val="24"/>
        </w:rPr>
        <w:t xml:space="preserve">Caminhão </w:t>
      </w:r>
      <w:proofErr w:type="spellStart"/>
      <w:r w:rsidR="00637492" w:rsidRPr="00637492">
        <w:rPr>
          <w:rFonts w:ascii="Times New Roman" w:hAnsi="Times New Roman" w:cs="Times New Roman"/>
          <w:b/>
          <w:sz w:val="24"/>
          <w:szCs w:val="24"/>
        </w:rPr>
        <w:t>munck</w:t>
      </w:r>
      <w:proofErr w:type="spellEnd"/>
      <w:r w:rsidR="00637492" w:rsidRPr="00637492">
        <w:rPr>
          <w:rFonts w:ascii="Times New Roman" w:hAnsi="Times New Roman" w:cs="Times New Roman"/>
          <w:b/>
          <w:sz w:val="24"/>
          <w:szCs w:val="24"/>
        </w:rPr>
        <w:t xml:space="preserve"> 6x2 equipado com</w:t>
      </w:r>
      <w:r w:rsidR="00637492">
        <w:rPr>
          <w:rFonts w:ascii="Times New Roman" w:hAnsi="Times New Roman" w:cs="Times New Roman"/>
          <w:b/>
          <w:sz w:val="24"/>
          <w:szCs w:val="24"/>
        </w:rPr>
        <w:t xml:space="preserve"> </w:t>
      </w:r>
      <w:r w:rsidR="00637492" w:rsidRPr="00637492">
        <w:rPr>
          <w:rFonts w:ascii="Times New Roman" w:hAnsi="Times New Roman" w:cs="Times New Roman"/>
          <w:b/>
          <w:sz w:val="24"/>
          <w:szCs w:val="24"/>
        </w:rPr>
        <w:t xml:space="preserve">guindaste e cesto </w:t>
      </w:r>
      <w:proofErr w:type="gramStart"/>
      <w:r w:rsidR="00637492" w:rsidRPr="00637492">
        <w:rPr>
          <w:rFonts w:ascii="Times New Roman" w:hAnsi="Times New Roman" w:cs="Times New Roman"/>
          <w:b/>
          <w:sz w:val="24"/>
          <w:szCs w:val="24"/>
        </w:rPr>
        <w:t>aéreo</w:t>
      </w:r>
      <w:r w:rsidR="008F603F">
        <w:rPr>
          <w:rFonts w:ascii="Times New Roman" w:hAnsi="Times New Roman" w:cs="Times New Roman"/>
          <w:b/>
          <w:sz w:val="24"/>
          <w:szCs w:val="24"/>
        </w:rPr>
        <w:t xml:space="preserve"> </w:t>
      </w:r>
      <w:r w:rsidR="00637492">
        <w:rPr>
          <w:rFonts w:ascii="Times New Roman" w:hAnsi="Times New Roman" w:cs="Times New Roman"/>
          <w:b/>
          <w:sz w:val="24"/>
          <w:szCs w:val="24"/>
        </w:rPr>
        <w:t>,</w:t>
      </w:r>
      <w:proofErr w:type="gramEnd"/>
      <w:r w:rsidR="0047729B">
        <w:rPr>
          <w:rFonts w:ascii="Times New Roman" w:hAnsi="Times New Roman" w:cs="Times New Roman"/>
          <w:b/>
          <w:sz w:val="24"/>
          <w:szCs w:val="24"/>
          <w:lang w:eastAsia="en-US"/>
        </w:rPr>
        <w:t xml:space="preserve">Trator Agrícola 4X4, </w:t>
      </w:r>
      <w:r w:rsidR="0047729B" w:rsidRPr="00AD710D">
        <w:rPr>
          <w:rFonts w:ascii="Times New Roman" w:hAnsi="Times New Roman" w:cs="Times New Roman"/>
          <w:b/>
          <w:sz w:val="24"/>
          <w:szCs w:val="24"/>
          <w:lang w:eastAsia="en-US"/>
        </w:rPr>
        <w:t xml:space="preserve">Serviço </w:t>
      </w:r>
      <w:r w:rsidR="0047729B">
        <w:rPr>
          <w:rFonts w:ascii="Times New Roman" w:hAnsi="Times New Roman" w:cs="Times New Roman"/>
          <w:b/>
          <w:sz w:val="24"/>
          <w:szCs w:val="24"/>
          <w:lang w:eastAsia="en-US"/>
        </w:rPr>
        <w:t>d</w:t>
      </w:r>
      <w:r w:rsidR="0047729B" w:rsidRPr="00AD710D">
        <w:rPr>
          <w:rFonts w:ascii="Times New Roman" w:hAnsi="Times New Roman" w:cs="Times New Roman"/>
          <w:b/>
          <w:sz w:val="24"/>
          <w:szCs w:val="24"/>
          <w:lang w:eastAsia="en-US"/>
        </w:rPr>
        <w:t xml:space="preserve">e Transporte </w:t>
      </w:r>
      <w:r w:rsidR="0047729B">
        <w:rPr>
          <w:rFonts w:ascii="Times New Roman" w:hAnsi="Times New Roman" w:cs="Times New Roman"/>
          <w:b/>
          <w:sz w:val="24"/>
          <w:szCs w:val="24"/>
          <w:lang w:eastAsia="en-US"/>
        </w:rPr>
        <w:t>e</w:t>
      </w:r>
      <w:r w:rsidR="0047729B" w:rsidRPr="00AD710D">
        <w:rPr>
          <w:rFonts w:ascii="Times New Roman" w:hAnsi="Times New Roman" w:cs="Times New Roman"/>
          <w:b/>
          <w:sz w:val="24"/>
          <w:szCs w:val="24"/>
          <w:lang w:eastAsia="en-US"/>
        </w:rPr>
        <w:t>m Prancha</w:t>
      </w:r>
      <w:r w:rsidR="0047729B">
        <w:rPr>
          <w:rFonts w:ascii="Times New Roman" w:hAnsi="Times New Roman" w:cs="Times New Roman"/>
          <w:b/>
          <w:sz w:val="24"/>
          <w:szCs w:val="24"/>
          <w:lang w:eastAsia="en-US"/>
        </w:rPr>
        <w:t xml:space="preserve"> e de </w:t>
      </w:r>
      <w:r w:rsidR="0047729B" w:rsidRPr="00AD710D">
        <w:rPr>
          <w:rFonts w:ascii="Times New Roman" w:hAnsi="Times New Roman" w:cs="Times New Roman"/>
          <w:b/>
          <w:sz w:val="24"/>
          <w:szCs w:val="24"/>
          <w:lang w:eastAsia="en-US"/>
        </w:rPr>
        <w:t>Guincho Utilitários – (pick-ups, vans e furgões)</w:t>
      </w:r>
      <w:r w:rsidR="0047729B">
        <w:rPr>
          <w:rFonts w:ascii="Times New Roman" w:hAnsi="Times New Roman" w:cs="Times New Roman"/>
          <w:b/>
          <w:sz w:val="24"/>
          <w:szCs w:val="24"/>
          <w:lang w:eastAsia="en-US"/>
        </w:rPr>
        <w:t>,</w:t>
      </w:r>
      <w:r w:rsidR="0047729B" w:rsidRPr="006933B8">
        <w:rPr>
          <w:rFonts w:ascii="Times New Roman" w:hAnsi="Times New Roman" w:cs="Times New Roman"/>
          <w:b/>
          <w:sz w:val="24"/>
          <w:szCs w:val="24"/>
          <w:lang w:eastAsia="en-US"/>
        </w:rPr>
        <w:t xml:space="preserve"> para </w:t>
      </w:r>
      <w:r w:rsidR="0047729B">
        <w:rPr>
          <w:rFonts w:ascii="Times New Roman" w:hAnsi="Times New Roman" w:cs="Times New Roman"/>
          <w:b/>
          <w:sz w:val="24"/>
          <w:szCs w:val="24"/>
          <w:lang w:eastAsia="en-US"/>
        </w:rPr>
        <w:t>atender as necessidades da Secretaria de Viação Obras e Serviços Urbanos do</w:t>
      </w:r>
      <w:r w:rsidR="0047729B" w:rsidRPr="006933B8">
        <w:rPr>
          <w:rFonts w:ascii="Times New Roman" w:hAnsi="Times New Roman" w:cs="Times New Roman"/>
          <w:b/>
          <w:sz w:val="24"/>
          <w:szCs w:val="24"/>
          <w:lang w:eastAsia="en-US"/>
        </w:rPr>
        <w:t xml:space="preserve"> Município de </w:t>
      </w:r>
      <w:proofErr w:type="spellStart"/>
      <w:r w:rsidR="0047729B">
        <w:rPr>
          <w:rFonts w:ascii="Times New Roman" w:hAnsi="Times New Roman" w:cs="Times New Roman"/>
          <w:b/>
          <w:sz w:val="24"/>
          <w:szCs w:val="24"/>
          <w:lang w:eastAsia="en-US"/>
        </w:rPr>
        <w:t>Itamogi</w:t>
      </w:r>
      <w:proofErr w:type="spellEnd"/>
      <w:r w:rsidR="0047729B">
        <w:rPr>
          <w:rFonts w:ascii="Times New Roman" w:hAnsi="Times New Roman" w:cs="Times New Roman"/>
          <w:b/>
          <w:sz w:val="24"/>
          <w:szCs w:val="24"/>
          <w:lang w:eastAsia="en-US"/>
        </w:rPr>
        <w:t>/MG</w:t>
      </w:r>
      <w:r w:rsidRPr="006933B8">
        <w:rPr>
          <w:rFonts w:ascii="Times New Roman" w:hAnsi="Times New Roman" w:cs="Times New Roman"/>
          <w:sz w:val="24"/>
          <w:szCs w:val="24"/>
        </w:rPr>
        <w:t>, nos termos e condições estabelecidas neste Edital e seus anexos.</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kinsoku w:val="0"/>
        <w:overflowPunct w:val="0"/>
        <w:ind w:left="0"/>
        <w:jc w:val="both"/>
        <w:rPr>
          <w:rFonts w:ascii="Times New Roman" w:hAnsi="Times New Roman" w:cs="Times New Roman"/>
          <w:sz w:val="24"/>
          <w:szCs w:val="24"/>
        </w:rPr>
      </w:pPr>
      <w:r w:rsidRPr="004737FF">
        <w:rPr>
          <w:rFonts w:ascii="Times New Roman" w:hAnsi="Times New Roman" w:cs="Times New Roman"/>
          <w:sz w:val="24"/>
          <w:szCs w:val="24"/>
        </w:rPr>
        <w:t>Recebimento das Solicitações de Credenciamento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Corpodetexto"/>
        <w:kinsoku w:val="0"/>
        <w:overflowPunct w:val="0"/>
        <w:jc w:val="both"/>
        <w:rPr>
          <w:rFonts w:ascii="Times New Roman" w:hAnsi="Times New Roman" w:cs="Times New Roman"/>
          <w:b/>
          <w:bCs/>
          <w:sz w:val="24"/>
          <w:szCs w:val="24"/>
        </w:rPr>
      </w:pPr>
    </w:p>
    <w:tbl>
      <w:tblPr>
        <w:tblW w:w="0" w:type="auto"/>
        <w:tblInd w:w="380" w:type="dxa"/>
        <w:tblLayout w:type="fixed"/>
        <w:tblCellMar>
          <w:left w:w="0" w:type="dxa"/>
          <w:right w:w="0" w:type="dxa"/>
        </w:tblCellMar>
        <w:tblLook w:val="0000"/>
      </w:tblPr>
      <w:tblGrid>
        <w:gridCol w:w="9498"/>
      </w:tblGrid>
      <w:tr w:rsidR="00366263" w:rsidRPr="004737FF">
        <w:trPr>
          <w:trHeight w:val="851"/>
        </w:trPr>
        <w:tc>
          <w:tcPr>
            <w:tcW w:w="9498" w:type="dxa"/>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p>
          <w:p w:rsidR="00AA388E" w:rsidRPr="00AA388E" w:rsidRDefault="00366263" w:rsidP="00AA388E">
            <w:pPr>
              <w:pStyle w:val="TableParagraph"/>
              <w:kinsoku w:val="0"/>
              <w:overflowPunct w:val="0"/>
              <w:jc w:val="both"/>
              <w:rPr>
                <w:rFonts w:ascii="Times New Roman" w:hAnsi="Times New Roman" w:cs="Times New Roman"/>
              </w:rPr>
            </w:pPr>
            <w:r w:rsidRPr="00AA388E">
              <w:rPr>
                <w:rFonts w:ascii="Times New Roman" w:hAnsi="Times New Roman" w:cs="Times New Roman"/>
              </w:rPr>
              <w:t xml:space="preserve">Endereço: </w:t>
            </w:r>
            <w:r w:rsidR="00AA388E" w:rsidRPr="00AA388E">
              <w:rPr>
                <w:rFonts w:ascii="Times New Roman" w:hAnsi="Times New Roman" w:cs="Times New Roman"/>
              </w:rPr>
              <w:t xml:space="preserve">Rua Olímpia E. Mello Barreto, 392 – Bairro Lago Azul – Fone/Fax: (35) 3534-1104 – CEP 37973.000 – </w:t>
            </w:r>
            <w:proofErr w:type="spellStart"/>
            <w:r w:rsidR="00AA388E" w:rsidRPr="00AA388E">
              <w:rPr>
                <w:rFonts w:ascii="Times New Roman" w:hAnsi="Times New Roman" w:cs="Times New Roman"/>
              </w:rPr>
              <w:t>Itamogi</w:t>
            </w:r>
            <w:proofErr w:type="spellEnd"/>
            <w:r w:rsidR="00AA388E" w:rsidRPr="00AA388E">
              <w:rPr>
                <w:rFonts w:ascii="Times New Roman" w:hAnsi="Times New Roman" w:cs="Times New Roman"/>
              </w:rPr>
              <w:t xml:space="preserve"> – </w:t>
            </w:r>
            <w:proofErr w:type="gramStart"/>
            <w:r w:rsidR="00AA388E" w:rsidRPr="00AA388E">
              <w:rPr>
                <w:rFonts w:ascii="Times New Roman" w:hAnsi="Times New Roman" w:cs="Times New Roman"/>
              </w:rPr>
              <w:t>MG</w:t>
            </w:r>
            <w:proofErr w:type="gramEnd"/>
          </w:p>
          <w:p w:rsidR="00366263" w:rsidRPr="004737FF" w:rsidRDefault="00366263" w:rsidP="00AA388E">
            <w:pPr>
              <w:pStyle w:val="TableParagraph"/>
              <w:kinsoku w:val="0"/>
              <w:overflowPunct w:val="0"/>
              <w:jc w:val="both"/>
              <w:rPr>
                <w:rFonts w:ascii="Times New Roman" w:hAnsi="Times New Roman" w:cs="Times New Roman"/>
              </w:rPr>
            </w:pPr>
          </w:p>
        </w:tc>
      </w:tr>
      <w:tr w:rsidR="00366263" w:rsidRPr="004737FF">
        <w:trPr>
          <w:trHeight w:val="851"/>
        </w:trPr>
        <w:tc>
          <w:tcPr>
            <w:tcW w:w="9498" w:type="dxa"/>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p>
          <w:p w:rsidR="00366263" w:rsidRPr="004737FF" w:rsidRDefault="00366263" w:rsidP="002727A1">
            <w:pPr>
              <w:pStyle w:val="TableParagraph"/>
              <w:kinsoku w:val="0"/>
              <w:overflowPunct w:val="0"/>
              <w:jc w:val="both"/>
              <w:rPr>
                <w:rFonts w:ascii="Times New Roman" w:hAnsi="Times New Roman" w:cs="Times New Roman"/>
              </w:rPr>
            </w:pPr>
            <w:r w:rsidRPr="00D27F45">
              <w:rPr>
                <w:rFonts w:ascii="Times New Roman" w:hAnsi="Times New Roman" w:cs="Times New Roman"/>
                <w:b/>
                <w:bCs/>
                <w:highlight w:val="yellow"/>
              </w:rPr>
              <w:t xml:space="preserve">Período: </w:t>
            </w:r>
            <w:r w:rsidRPr="00D27F45">
              <w:rPr>
                <w:rFonts w:ascii="Times New Roman" w:hAnsi="Times New Roman" w:cs="Times New Roman"/>
                <w:highlight w:val="yellow"/>
              </w:rPr>
              <w:t xml:space="preserve">O recebimento das solicitações de credenciamento e da documentação ocorrerá a partir de </w:t>
            </w:r>
            <w:r w:rsidR="002727A1">
              <w:rPr>
                <w:rFonts w:ascii="Times New Roman" w:hAnsi="Times New Roman" w:cs="Times New Roman"/>
                <w:highlight w:val="yellow"/>
              </w:rPr>
              <w:t>21/01/2026</w:t>
            </w:r>
            <w:r w:rsidRPr="00D27F45">
              <w:rPr>
                <w:rFonts w:ascii="Times New Roman" w:hAnsi="Times New Roman" w:cs="Times New Roman"/>
                <w:highlight w:val="yellow"/>
              </w:rPr>
              <w:t xml:space="preserve">, das </w:t>
            </w:r>
            <w:r w:rsidR="00AA388E" w:rsidRPr="00D27F45">
              <w:rPr>
                <w:rFonts w:ascii="Times New Roman" w:hAnsi="Times New Roman" w:cs="Times New Roman"/>
                <w:highlight w:val="yellow"/>
              </w:rPr>
              <w:t>08</w:t>
            </w:r>
            <w:r w:rsidRPr="00D27F45">
              <w:rPr>
                <w:rFonts w:ascii="Times New Roman" w:hAnsi="Times New Roman" w:cs="Times New Roman"/>
                <w:highlight w:val="yellow"/>
              </w:rPr>
              <w:t xml:space="preserve">h00 às </w:t>
            </w:r>
            <w:proofErr w:type="gramStart"/>
            <w:r w:rsidR="002727A1">
              <w:rPr>
                <w:rFonts w:ascii="Times New Roman" w:hAnsi="Times New Roman" w:cs="Times New Roman"/>
                <w:highlight w:val="yellow"/>
              </w:rPr>
              <w:t>16:00</w:t>
            </w:r>
            <w:proofErr w:type="gramEnd"/>
            <w:r w:rsidRPr="00D27F45">
              <w:rPr>
                <w:rFonts w:ascii="Times New Roman" w:hAnsi="Times New Roman" w:cs="Times New Roman"/>
                <w:highlight w:val="yellow"/>
              </w:rPr>
              <w:t>, no endereço acima</w:t>
            </w:r>
            <w:r w:rsidRPr="00D27F45">
              <w:rPr>
                <w:rFonts w:ascii="Times New Roman" w:hAnsi="Times New Roman" w:cs="Times New Roman"/>
                <w:spacing w:val="-9"/>
                <w:highlight w:val="yellow"/>
              </w:rPr>
              <w:t xml:space="preserve"> </w:t>
            </w:r>
            <w:r w:rsidRPr="00D27F45">
              <w:rPr>
                <w:rFonts w:ascii="Times New Roman" w:hAnsi="Times New Roman" w:cs="Times New Roman"/>
                <w:highlight w:val="yellow"/>
              </w:rPr>
              <w:t>indicado</w:t>
            </w:r>
            <w:r w:rsidR="00AA388E" w:rsidRPr="00D27F45">
              <w:rPr>
                <w:rFonts w:ascii="Times New Roman" w:hAnsi="Times New Roman" w:cs="Times New Roman"/>
                <w:highlight w:val="yellow"/>
              </w:rPr>
              <w:t xml:space="preserve"> ou pelo e-mail: scompras@itamogi.mg.gov.br</w:t>
            </w:r>
          </w:p>
        </w:tc>
      </w:tr>
      <w:tr w:rsidR="00366263" w:rsidRPr="004737FF">
        <w:trPr>
          <w:trHeight w:val="756"/>
        </w:trPr>
        <w:tc>
          <w:tcPr>
            <w:tcW w:w="9498" w:type="dxa"/>
            <w:tcBorders>
              <w:top w:val="single" w:sz="4" w:space="0" w:color="000000"/>
              <w:left w:val="single" w:sz="4" w:space="0" w:color="000000"/>
              <w:bottom w:val="single" w:sz="4" w:space="0" w:color="000000"/>
              <w:right w:val="single" w:sz="4" w:space="0" w:color="000000"/>
            </w:tcBorders>
          </w:tcPr>
          <w:p w:rsidR="00366263" w:rsidRPr="004737FF" w:rsidRDefault="00366263" w:rsidP="00AA388E">
            <w:pPr>
              <w:pStyle w:val="TableParagraph"/>
              <w:tabs>
                <w:tab w:val="left" w:pos="1898"/>
                <w:tab w:val="left" w:pos="2900"/>
                <w:tab w:val="left" w:pos="3451"/>
                <w:tab w:val="left" w:pos="5101"/>
                <w:tab w:val="left" w:pos="6115"/>
                <w:tab w:val="left" w:pos="6720"/>
                <w:tab w:val="left" w:pos="7792"/>
                <w:tab w:val="left" w:pos="8504"/>
                <w:tab w:val="left" w:pos="8958"/>
              </w:tabs>
              <w:kinsoku w:val="0"/>
              <w:overflowPunct w:val="0"/>
              <w:jc w:val="both"/>
              <w:rPr>
                <w:rFonts w:ascii="Times New Roman" w:hAnsi="Times New Roman" w:cs="Times New Roman"/>
                <w:color w:val="000000"/>
              </w:rPr>
            </w:pPr>
            <w:r w:rsidRPr="004737FF">
              <w:rPr>
                <w:rFonts w:ascii="Times New Roman" w:hAnsi="Times New Roman" w:cs="Times New Roman"/>
                <w:b/>
                <w:bCs/>
              </w:rPr>
              <w:t>Esclarecimentos:</w:t>
            </w:r>
            <w:r w:rsidR="003E70A1">
              <w:rPr>
                <w:rFonts w:ascii="Times New Roman" w:hAnsi="Times New Roman" w:cs="Times New Roman"/>
                <w:b/>
                <w:bCs/>
              </w:rPr>
              <w:t xml:space="preserve"> </w:t>
            </w:r>
            <w:r w:rsidRPr="004737FF">
              <w:rPr>
                <w:rFonts w:ascii="Times New Roman" w:hAnsi="Times New Roman" w:cs="Times New Roman"/>
              </w:rPr>
              <w:t>Pedidos</w:t>
            </w:r>
            <w:r w:rsidR="003E70A1">
              <w:rPr>
                <w:rFonts w:ascii="Times New Roman" w:hAnsi="Times New Roman" w:cs="Times New Roman"/>
              </w:rPr>
              <w:t xml:space="preserve"> </w:t>
            </w:r>
            <w:r w:rsidRPr="004737FF">
              <w:rPr>
                <w:rFonts w:ascii="Times New Roman" w:hAnsi="Times New Roman" w:cs="Times New Roman"/>
              </w:rPr>
              <w:t>de</w:t>
            </w:r>
            <w:r w:rsidR="003E70A1">
              <w:rPr>
                <w:rFonts w:ascii="Times New Roman" w:hAnsi="Times New Roman" w:cs="Times New Roman"/>
              </w:rPr>
              <w:t xml:space="preserve"> </w:t>
            </w:r>
            <w:r w:rsidRPr="004737FF">
              <w:rPr>
                <w:rFonts w:ascii="Times New Roman" w:hAnsi="Times New Roman" w:cs="Times New Roman"/>
              </w:rPr>
              <w:t>esclarecimentos</w:t>
            </w:r>
            <w:r w:rsidR="003E70A1">
              <w:rPr>
                <w:rFonts w:ascii="Times New Roman" w:hAnsi="Times New Roman" w:cs="Times New Roman"/>
              </w:rPr>
              <w:t xml:space="preserve"> </w:t>
            </w:r>
            <w:r w:rsidRPr="004737FF">
              <w:rPr>
                <w:rFonts w:ascii="Times New Roman" w:hAnsi="Times New Roman" w:cs="Times New Roman"/>
              </w:rPr>
              <w:t>poderão</w:t>
            </w:r>
            <w:r w:rsidR="003E70A1">
              <w:rPr>
                <w:rFonts w:ascii="Times New Roman" w:hAnsi="Times New Roman" w:cs="Times New Roman"/>
              </w:rPr>
              <w:t xml:space="preserve"> </w:t>
            </w:r>
            <w:r w:rsidRPr="004737FF">
              <w:rPr>
                <w:rFonts w:ascii="Times New Roman" w:hAnsi="Times New Roman" w:cs="Times New Roman"/>
              </w:rPr>
              <w:t>ser</w:t>
            </w:r>
            <w:r w:rsidR="003E70A1">
              <w:rPr>
                <w:rFonts w:ascii="Times New Roman" w:hAnsi="Times New Roman" w:cs="Times New Roman"/>
              </w:rPr>
              <w:t xml:space="preserve"> </w:t>
            </w:r>
            <w:r w:rsidRPr="004737FF">
              <w:rPr>
                <w:rFonts w:ascii="Times New Roman" w:hAnsi="Times New Roman" w:cs="Times New Roman"/>
              </w:rPr>
              <w:t>enviados</w:t>
            </w:r>
            <w:r w:rsidR="003E70A1">
              <w:rPr>
                <w:rFonts w:ascii="Times New Roman" w:hAnsi="Times New Roman" w:cs="Times New Roman"/>
              </w:rPr>
              <w:t xml:space="preserve"> </w:t>
            </w:r>
            <w:r w:rsidRPr="004737FF">
              <w:rPr>
                <w:rFonts w:ascii="Times New Roman" w:hAnsi="Times New Roman" w:cs="Times New Roman"/>
              </w:rPr>
              <w:t>para</w:t>
            </w:r>
            <w:r w:rsidR="003E70A1">
              <w:rPr>
                <w:rFonts w:ascii="Times New Roman" w:hAnsi="Times New Roman" w:cs="Times New Roman"/>
              </w:rPr>
              <w:t xml:space="preserve"> </w:t>
            </w:r>
            <w:r w:rsidRPr="004737FF">
              <w:rPr>
                <w:rFonts w:ascii="Times New Roman" w:hAnsi="Times New Roman" w:cs="Times New Roman"/>
              </w:rPr>
              <w:t>o</w:t>
            </w:r>
            <w:r w:rsidR="003E70A1">
              <w:rPr>
                <w:rFonts w:ascii="Times New Roman" w:hAnsi="Times New Roman" w:cs="Times New Roman"/>
              </w:rPr>
              <w:t xml:space="preserve"> </w:t>
            </w:r>
            <w:r w:rsidRPr="004737FF">
              <w:rPr>
                <w:rFonts w:ascii="Times New Roman" w:hAnsi="Times New Roman" w:cs="Times New Roman"/>
                <w:spacing w:val="-4"/>
              </w:rPr>
              <w:t xml:space="preserve">e-mail </w:t>
            </w:r>
            <w:r w:rsidR="00AA388E">
              <w:rPr>
                <w:rFonts w:ascii="Times New Roman" w:hAnsi="Times New Roman" w:cs="Times New Roman"/>
              </w:rPr>
              <w:t>scompras@itamogi.mg.gov.br</w:t>
            </w:r>
            <w:r w:rsidR="00AA388E" w:rsidRPr="004737FF">
              <w:rPr>
                <w:rFonts w:ascii="Times New Roman" w:hAnsi="Times New Roman" w:cs="Times New Roman"/>
                <w:color w:val="000000"/>
              </w:rPr>
              <w:t xml:space="preserve"> </w:t>
            </w:r>
            <w:r w:rsidRPr="004737FF">
              <w:rPr>
                <w:rFonts w:ascii="Times New Roman" w:hAnsi="Times New Roman" w:cs="Times New Roman"/>
                <w:color w:val="000000"/>
              </w:rPr>
              <w:t>ou pelos telefones (</w:t>
            </w:r>
            <w:r w:rsidR="00E17EA7" w:rsidRPr="004737FF">
              <w:rPr>
                <w:rFonts w:ascii="Times New Roman" w:hAnsi="Times New Roman" w:cs="Times New Roman"/>
                <w:color w:val="000000"/>
              </w:rPr>
              <w:t>35</w:t>
            </w:r>
            <w:r w:rsidRPr="004737FF">
              <w:rPr>
                <w:rFonts w:ascii="Times New Roman" w:hAnsi="Times New Roman" w:cs="Times New Roman"/>
                <w:color w:val="000000"/>
              </w:rPr>
              <w:t xml:space="preserve">) </w:t>
            </w:r>
            <w:r w:rsidR="00AA388E">
              <w:rPr>
                <w:rFonts w:ascii="Times New Roman" w:hAnsi="Times New Roman" w:cs="Times New Roman"/>
                <w:color w:val="000000"/>
              </w:rPr>
              <w:t>3534-3800</w:t>
            </w:r>
            <w:r w:rsidRPr="004737FF">
              <w:rPr>
                <w:rFonts w:ascii="Times New Roman" w:hAnsi="Times New Roman" w:cs="Times New Roman"/>
                <w:color w:val="000000"/>
              </w:rPr>
              <w:t>.</w:t>
            </w:r>
          </w:p>
        </w:tc>
      </w:tr>
      <w:tr w:rsidR="00366263" w:rsidRPr="004737FF">
        <w:trPr>
          <w:trHeight w:val="537"/>
        </w:trPr>
        <w:tc>
          <w:tcPr>
            <w:tcW w:w="9498" w:type="dxa"/>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rPr>
            </w:pPr>
            <w:r w:rsidRPr="004737FF">
              <w:rPr>
                <w:rFonts w:ascii="Times New Roman" w:hAnsi="Times New Roman" w:cs="Times New Roman"/>
                <w:b/>
                <w:bCs/>
              </w:rPr>
              <w:t xml:space="preserve">Legislação: </w:t>
            </w:r>
            <w:r w:rsidRPr="004737FF">
              <w:rPr>
                <w:rFonts w:ascii="Times New Roman" w:hAnsi="Times New Roman" w:cs="Times New Roman"/>
              </w:rPr>
              <w:t>Lei Federal nº 14.133/2021.</w:t>
            </w:r>
          </w:p>
        </w:tc>
      </w:tr>
    </w:tbl>
    <w:p w:rsidR="00366263" w:rsidRPr="00680E4A" w:rsidRDefault="00366263" w:rsidP="004737FF">
      <w:pPr>
        <w:pStyle w:val="Corpodetexto"/>
        <w:kinsoku w:val="0"/>
        <w:overflowPunct w:val="0"/>
        <w:jc w:val="both"/>
        <w:rPr>
          <w:rFonts w:ascii="Times New Roman" w:hAnsi="Times New Roman" w:cs="Times New Roman"/>
          <w:sz w:val="24"/>
          <w:szCs w:val="24"/>
        </w:rPr>
      </w:pPr>
    </w:p>
    <w:p w:rsidR="00A768C1" w:rsidRPr="00680E4A" w:rsidRDefault="00084B59" w:rsidP="00A768C1">
      <w:pPr>
        <w:pStyle w:val="Corpodetexto"/>
        <w:spacing w:line="360" w:lineRule="auto"/>
        <w:ind w:right="225" w:firstLine="851"/>
        <w:jc w:val="both"/>
        <w:rPr>
          <w:rFonts w:ascii="Times New Roman" w:hAnsi="Times New Roman" w:cs="Times New Roman"/>
          <w:sz w:val="24"/>
          <w:szCs w:val="24"/>
        </w:rPr>
      </w:pPr>
      <w:r w:rsidRPr="00084B59">
        <w:rPr>
          <w:noProof/>
        </w:rPr>
        <w:pict>
          <v:shape id="_x0000_s1037" style="position:absolute;left:0;text-align:left;margin-left:66.6pt;margin-top:-48.45pt;width:144.25pt;height:0;z-index:-251658752;mso-position-horizontal-relative:page;mso-position-vertical-relative:text" coordsize="2886,20" o:allowincell="f" path="m,l2886,e" filled="f" strokecolor="blue" strokeweight=".6pt">
            <v:path arrowok="t"/>
            <w10:wrap anchorx="page"/>
          </v:shape>
        </w:pict>
      </w:r>
      <w:r w:rsidR="00A768C1" w:rsidRPr="00680E4A">
        <w:rPr>
          <w:rFonts w:ascii="Times New Roman" w:hAnsi="Times New Roman" w:cs="Times New Roman"/>
          <w:sz w:val="24"/>
          <w:szCs w:val="24"/>
        </w:rPr>
        <w:t xml:space="preserve"> A </w:t>
      </w:r>
      <w:r w:rsidR="00F231A1">
        <w:rPr>
          <w:rFonts w:ascii="Times New Roman" w:hAnsi="Times New Roman" w:cs="Times New Roman"/>
          <w:sz w:val="24"/>
          <w:szCs w:val="24"/>
        </w:rPr>
        <w:t>PREFEITURA MUNICIPAL DE ITAMOGI</w:t>
      </w:r>
      <w:r w:rsidR="00A768C1" w:rsidRPr="00680E4A">
        <w:rPr>
          <w:rFonts w:ascii="Times New Roman" w:hAnsi="Times New Roman" w:cs="Times New Roman"/>
          <w:sz w:val="24"/>
          <w:szCs w:val="24"/>
        </w:rPr>
        <w:t xml:space="preserve"> vinculada ao Governo Municipal de </w:t>
      </w:r>
      <w:proofErr w:type="spellStart"/>
      <w:r w:rsidR="00A768C1" w:rsidRPr="00680E4A">
        <w:rPr>
          <w:rFonts w:ascii="Times New Roman" w:hAnsi="Times New Roman" w:cs="Times New Roman"/>
          <w:sz w:val="24"/>
          <w:szCs w:val="24"/>
        </w:rPr>
        <w:t>Itamogi</w:t>
      </w:r>
      <w:proofErr w:type="spellEnd"/>
      <w:r w:rsidR="00A768C1" w:rsidRPr="00680E4A">
        <w:rPr>
          <w:rFonts w:ascii="Times New Roman" w:hAnsi="Times New Roman" w:cs="Times New Roman"/>
          <w:sz w:val="24"/>
          <w:szCs w:val="24"/>
        </w:rPr>
        <w:t xml:space="preserve">, Estado de Minas Gerais, pessoa jurídica de direito público interno, com endereço na Rua Olímpia E. Mello Barreto nº. </w:t>
      </w:r>
      <w:proofErr w:type="gramStart"/>
      <w:r w:rsidR="00A768C1" w:rsidRPr="00680E4A">
        <w:rPr>
          <w:rFonts w:ascii="Times New Roman" w:hAnsi="Times New Roman" w:cs="Times New Roman"/>
          <w:sz w:val="24"/>
          <w:szCs w:val="24"/>
        </w:rPr>
        <w:t>392, Bairro</w:t>
      </w:r>
      <w:proofErr w:type="gramEnd"/>
      <w:r w:rsidR="00A768C1" w:rsidRPr="00680E4A">
        <w:rPr>
          <w:rFonts w:ascii="Times New Roman" w:hAnsi="Times New Roman" w:cs="Times New Roman"/>
          <w:sz w:val="24"/>
          <w:szCs w:val="24"/>
        </w:rPr>
        <w:t xml:space="preserve"> Lago Azul, Município de </w:t>
      </w:r>
      <w:proofErr w:type="spellStart"/>
      <w:r w:rsidR="00A768C1" w:rsidRPr="00680E4A">
        <w:rPr>
          <w:rFonts w:ascii="Times New Roman" w:hAnsi="Times New Roman" w:cs="Times New Roman"/>
          <w:sz w:val="24"/>
          <w:szCs w:val="24"/>
        </w:rPr>
        <w:t>Itamogi</w:t>
      </w:r>
      <w:proofErr w:type="spellEnd"/>
      <w:r w:rsidR="00A768C1" w:rsidRPr="00680E4A">
        <w:rPr>
          <w:rFonts w:ascii="Times New Roman" w:hAnsi="Times New Roman" w:cs="Times New Roman"/>
          <w:sz w:val="24"/>
          <w:szCs w:val="24"/>
        </w:rPr>
        <w:t>, Estado de Minas Gerais, inscrito no CNPJ/MF sob o n</w:t>
      </w:r>
      <w:r w:rsidR="00F231A1">
        <w:rPr>
          <w:rFonts w:ascii="Times New Roman" w:hAnsi="Times New Roman" w:cs="Times New Roman"/>
          <w:sz w:val="24"/>
          <w:szCs w:val="24"/>
        </w:rPr>
        <w:t xml:space="preserve">º. 18.241.380/0001-11 através do Prefeito Municipal o Sr. Rogério Antônio </w:t>
      </w:r>
      <w:proofErr w:type="spellStart"/>
      <w:r w:rsidR="00F231A1">
        <w:rPr>
          <w:rFonts w:ascii="Times New Roman" w:hAnsi="Times New Roman" w:cs="Times New Roman"/>
          <w:sz w:val="24"/>
          <w:szCs w:val="24"/>
        </w:rPr>
        <w:t>Campagnoli</w:t>
      </w:r>
      <w:proofErr w:type="spellEnd"/>
      <w:r w:rsidR="00F231A1">
        <w:rPr>
          <w:rFonts w:ascii="Times New Roman" w:hAnsi="Times New Roman" w:cs="Times New Roman"/>
          <w:sz w:val="24"/>
          <w:szCs w:val="24"/>
        </w:rPr>
        <w:t xml:space="preserve"> da Silva</w:t>
      </w:r>
      <w:r w:rsidR="00A768C1" w:rsidRPr="00680E4A">
        <w:rPr>
          <w:rFonts w:ascii="Times New Roman" w:hAnsi="Times New Roman" w:cs="Times New Roman"/>
          <w:sz w:val="24"/>
          <w:szCs w:val="24"/>
        </w:rPr>
        <w:t>, torna público que, nos termos da</w:t>
      </w:r>
      <w:proofErr w:type="gramStart"/>
      <w:r w:rsidR="00A768C1" w:rsidRPr="00680E4A">
        <w:rPr>
          <w:rFonts w:ascii="Times New Roman" w:hAnsi="Times New Roman" w:cs="Times New Roman"/>
          <w:sz w:val="24"/>
          <w:szCs w:val="24"/>
        </w:rPr>
        <w:t xml:space="preserve">  </w:t>
      </w:r>
      <w:proofErr w:type="gramEnd"/>
      <w:r w:rsidR="00A768C1" w:rsidRPr="00680E4A">
        <w:rPr>
          <w:rFonts w:ascii="Times New Roman" w:hAnsi="Times New Roman" w:cs="Times New Roman"/>
          <w:sz w:val="24"/>
          <w:szCs w:val="24"/>
        </w:rPr>
        <w:t xml:space="preserve">Lei Federal nº 14.133, de 01º de abril de 2021, Lei Complementar 123, de 14 de dezembro de 2006, para quem possa interessar, </w:t>
      </w:r>
      <w:r w:rsidR="002727A1" w:rsidRPr="002727A1">
        <w:rPr>
          <w:rFonts w:ascii="Times New Roman" w:hAnsi="Times New Roman" w:cs="Times New Roman"/>
          <w:sz w:val="24"/>
          <w:szCs w:val="24"/>
        </w:rPr>
        <w:t>que a partir do dia 21 de janeiro de 2026</w:t>
      </w:r>
      <w:r w:rsidR="00A768C1" w:rsidRPr="002727A1">
        <w:rPr>
          <w:rFonts w:ascii="Times New Roman" w:hAnsi="Times New Roman" w:cs="Times New Roman"/>
          <w:sz w:val="24"/>
          <w:szCs w:val="24"/>
        </w:rPr>
        <w:t>, das 09h00m às 11h00h e das 13h00m às 16h00m, estará</w:t>
      </w:r>
      <w:r w:rsidR="00A768C1" w:rsidRPr="00680E4A">
        <w:rPr>
          <w:rFonts w:ascii="Times New Roman" w:hAnsi="Times New Roman" w:cs="Times New Roman"/>
          <w:sz w:val="24"/>
          <w:szCs w:val="24"/>
        </w:rPr>
        <w:t xml:space="preserve"> </w:t>
      </w:r>
      <w:r w:rsidR="002F6DD1" w:rsidRPr="004737FF">
        <w:rPr>
          <w:rFonts w:ascii="Times New Roman" w:hAnsi="Times New Roman" w:cs="Times New Roman"/>
          <w:sz w:val="24"/>
          <w:szCs w:val="24"/>
        </w:rPr>
        <w:t xml:space="preserve">para </w:t>
      </w:r>
      <w:r w:rsidR="008F603F" w:rsidRPr="006933B8">
        <w:rPr>
          <w:rFonts w:ascii="Times New Roman" w:hAnsi="Times New Roman" w:cs="Times New Roman"/>
          <w:b/>
          <w:bCs/>
          <w:sz w:val="24"/>
          <w:szCs w:val="24"/>
        </w:rPr>
        <w:t xml:space="preserve">Credenciamento de </w:t>
      </w:r>
      <w:r w:rsidR="008F603F" w:rsidRPr="006933B8">
        <w:rPr>
          <w:rFonts w:ascii="Times New Roman" w:hAnsi="Times New Roman" w:cs="Times New Roman"/>
          <w:b/>
          <w:sz w:val="24"/>
          <w:szCs w:val="24"/>
          <w:lang w:eastAsia="en-US"/>
        </w:rPr>
        <w:t xml:space="preserve">Locação de </w:t>
      </w:r>
      <w:r w:rsidR="008F603F">
        <w:rPr>
          <w:rFonts w:ascii="Times New Roman" w:hAnsi="Times New Roman" w:cs="Times New Roman"/>
          <w:b/>
          <w:sz w:val="24"/>
          <w:szCs w:val="24"/>
          <w:lang w:eastAsia="en-US"/>
        </w:rPr>
        <w:t xml:space="preserve">Escavadeira Hidráulica, Caminhão Traçado com Báscula, Caminhão Poliguindaste, Caminhão Pipa, </w:t>
      </w:r>
      <w:r w:rsidR="008F603F" w:rsidRPr="00637492">
        <w:rPr>
          <w:rFonts w:ascii="Times New Roman" w:hAnsi="Times New Roman" w:cs="Times New Roman"/>
          <w:b/>
          <w:sz w:val="24"/>
          <w:szCs w:val="24"/>
        </w:rPr>
        <w:t xml:space="preserve">Caminhão </w:t>
      </w:r>
      <w:proofErr w:type="spellStart"/>
      <w:r w:rsidR="008F603F" w:rsidRPr="00637492">
        <w:rPr>
          <w:rFonts w:ascii="Times New Roman" w:hAnsi="Times New Roman" w:cs="Times New Roman"/>
          <w:b/>
          <w:sz w:val="24"/>
          <w:szCs w:val="24"/>
        </w:rPr>
        <w:t>munck</w:t>
      </w:r>
      <w:proofErr w:type="spellEnd"/>
      <w:r w:rsidR="008F603F" w:rsidRPr="00637492">
        <w:rPr>
          <w:rFonts w:ascii="Times New Roman" w:hAnsi="Times New Roman" w:cs="Times New Roman"/>
          <w:b/>
          <w:sz w:val="24"/>
          <w:szCs w:val="24"/>
        </w:rPr>
        <w:t xml:space="preserve"> 6x2 equipado com</w:t>
      </w:r>
      <w:r w:rsidR="008F603F">
        <w:rPr>
          <w:rFonts w:ascii="Times New Roman" w:hAnsi="Times New Roman" w:cs="Times New Roman"/>
          <w:b/>
          <w:sz w:val="24"/>
          <w:szCs w:val="24"/>
        </w:rPr>
        <w:t xml:space="preserve"> </w:t>
      </w:r>
      <w:r w:rsidR="008F603F" w:rsidRPr="00637492">
        <w:rPr>
          <w:rFonts w:ascii="Times New Roman" w:hAnsi="Times New Roman" w:cs="Times New Roman"/>
          <w:b/>
          <w:sz w:val="24"/>
          <w:szCs w:val="24"/>
        </w:rPr>
        <w:t>guindaste e cesto aéreo</w:t>
      </w:r>
      <w:r w:rsidR="008F603F">
        <w:rPr>
          <w:rFonts w:ascii="Times New Roman" w:hAnsi="Times New Roman" w:cs="Times New Roman"/>
          <w:b/>
          <w:sz w:val="24"/>
          <w:szCs w:val="24"/>
        </w:rPr>
        <w:t xml:space="preserve"> ,</w:t>
      </w:r>
      <w:r w:rsidR="008F603F">
        <w:rPr>
          <w:rFonts w:ascii="Times New Roman" w:hAnsi="Times New Roman" w:cs="Times New Roman"/>
          <w:b/>
          <w:sz w:val="24"/>
          <w:szCs w:val="24"/>
          <w:lang w:eastAsia="en-US"/>
        </w:rPr>
        <w:t xml:space="preserve">Trator Agrícola 4X4, </w:t>
      </w:r>
      <w:r w:rsidR="008F603F" w:rsidRPr="00AD710D">
        <w:rPr>
          <w:rFonts w:ascii="Times New Roman" w:hAnsi="Times New Roman" w:cs="Times New Roman"/>
          <w:b/>
          <w:sz w:val="24"/>
          <w:szCs w:val="24"/>
          <w:lang w:eastAsia="en-US"/>
        </w:rPr>
        <w:t xml:space="preserve">Serviço </w:t>
      </w:r>
      <w:r w:rsidR="008F603F">
        <w:rPr>
          <w:rFonts w:ascii="Times New Roman" w:hAnsi="Times New Roman" w:cs="Times New Roman"/>
          <w:b/>
          <w:sz w:val="24"/>
          <w:szCs w:val="24"/>
          <w:lang w:eastAsia="en-US"/>
        </w:rPr>
        <w:t>d</w:t>
      </w:r>
      <w:r w:rsidR="008F603F" w:rsidRPr="00AD710D">
        <w:rPr>
          <w:rFonts w:ascii="Times New Roman" w:hAnsi="Times New Roman" w:cs="Times New Roman"/>
          <w:b/>
          <w:sz w:val="24"/>
          <w:szCs w:val="24"/>
          <w:lang w:eastAsia="en-US"/>
        </w:rPr>
        <w:t xml:space="preserve">e Transporte </w:t>
      </w:r>
      <w:r w:rsidR="008F603F">
        <w:rPr>
          <w:rFonts w:ascii="Times New Roman" w:hAnsi="Times New Roman" w:cs="Times New Roman"/>
          <w:b/>
          <w:sz w:val="24"/>
          <w:szCs w:val="24"/>
          <w:lang w:eastAsia="en-US"/>
        </w:rPr>
        <w:t>e</w:t>
      </w:r>
      <w:r w:rsidR="008F603F" w:rsidRPr="00AD710D">
        <w:rPr>
          <w:rFonts w:ascii="Times New Roman" w:hAnsi="Times New Roman" w:cs="Times New Roman"/>
          <w:b/>
          <w:sz w:val="24"/>
          <w:szCs w:val="24"/>
          <w:lang w:eastAsia="en-US"/>
        </w:rPr>
        <w:t>m Prancha</w:t>
      </w:r>
      <w:r w:rsidR="008F603F">
        <w:rPr>
          <w:rFonts w:ascii="Times New Roman" w:hAnsi="Times New Roman" w:cs="Times New Roman"/>
          <w:b/>
          <w:sz w:val="24"/>
          <w:szCs w:val="24"/>
          <w:lang w:eastAsia="en-US"/>
        </w:rPr>
        <w:t xml:space="preserve"> e de </w:t>
      </w:r>
      <w:r w:rsidR="008F603F" w:rsidRPr="00AD710D">
        <w:rPr>
          <w:rFonts w:ascii="Times New Roman" w:hAnsi="Times New Roman" w:cs="Times New Roman"/>
          <w:b/>
          <w:sz w:val="24"/>
          <w:szCs w:val="24"/>
          <w:lang w:eastAsia="en-US"/>
        </w:rPr>
        <w:t>Guincho Utilitários – (pick-ups, vans e furgões)</w:t>
      </w:r>
      <w:r w:rsidR="008F603F">
        <w:rPr>
          <w:rFonts w:ascii="Times New Roman" w:hAnsi="Times New Roman" w:cs="Times New Roman"/>
          <w:b/>
          <w:sz w:val="24"/>
          <w:szCs w:val="24"/>
          <w:lang w:eastAsia="en-US"/>
        </w:rPr>
        <w:t>,</w:t>
      </w:r>
      <w:r w:rsidR="008F603F" w:rsidRPr="006933B8">
        <w:rPr>
          <w:rFonts w:ascii="Times New Roman" w:hAnsi="Times New Roman" w:cs="Times New Roman"/>
          <w:b/>
          <w:sz w:val="24"/>
          <w:szCs w:val="24"/>
          <w:lang w:eastAsia="en-US"/>
        </w:rPr>
        <w:t xml:space="preserve"> para </w:t>
      </w:r>
      <w:r w:rsidR="008F603F">
        <w:rPr>
          <w:rFonts w:ascii="Times New Roman" w:hAnsi="Times New Roman" w:cs="Times New Roman"/>
          <w:b/>
          <w:sz w:val="24"/>
          <w:szCs w:val="24"/>
          <w:lang w:eastAsia="en-US"/>
        </w:rPr>
        <w:t>atender as necessidades da Secretaria de Viação Obras e Serviços Urbanos do</w:t>
      </w:r>
      <w:r w:rsidR="008F603F" w:rsidRPr="006933B8">
        <w:rPr>
          <w:rFonts w:ascii="Times New Roman" w:hAnsi="Times New Roman" w:cs="Times New Roman"/>
          <w:b/>
          <w:sz w:val="24"/>
          <w:szCs w:val="24"/>
          <w:lang w:eastAsia="en-US"/>
        </w:rPr>
        <w:t xml:space="preserve"> Município de </w:t>
      </w:r>
      <w:proofErr w:type="spellStart"/>
      <w:r w:rsidR="008F603F">
        <w:rPr>
          <w:rFonts w:ascii="Times New Roman" w:hAnsi="Times New Roman" w:cs="Times New Roman"/>
          <w:b/>
          <w:sz w:val="24"/>
          <w:szCs w:val="24"/>
          <w:lang w:eastAsia="en-US"/>
        </w:rPr>
        <w:t>Itamogi</w:t>
      </w:r>
      <w:proofErr w:type="spellEnd"/>
      <w:r w:rsidR="008F603F">
        <w:rPr>
          <w:rFonts w:ascii="Times New Roman" w:hAnsi="Times New Roman" w:cs="Times New Roman"/>
          <w:b/>
          <w:sz w:val="24"/>
          <w:szCs w:val="24"/>
          <w:lang w:eastAsia="en-US"/>
        </w:rPr>
        <w:t>/MG</w:t>
      </w:r>
      <w:r w:rsidR="00A768C1" w:rsidRPr="00680E4A">
        <w:rPr>
          <w:rFonts w:ascii="Times New Roman" w:hAnsi="Times New Roman" w:cs="Times New Roman"/>
          <w:sz w:val="24"/>
          <w:szCs w:val="24"/>
        </w:rPr>
        <w:t xml:space="preserve">, conforme </w:t>
      </w:r>
      <w:r w:rsidR="00A768C1" w:rsidRPr="00680E4A">
        <w:rPr>
          <w:rFonts w:ascii="Times New Roman" w:hAnsi="Times New Roman" w:cs="Times New Roman"/>
          <w:sz w:val="24"/>
          <w:szCs w:val="24"/>
        </w:rPr>
        <w:lastRenderedPageBreak/>
        <w:t xml:space="preserve">especificações, valores e condições estabelecidas no que compõe o presente Edital, através de requisições/autorizações emitidas pela Secretaria de </w:t>
      </w:r>
      <w:r w:rsidR="00402619">
        <w:rPr>
          <w:rFonts w:ascii="Times New Roman" w:hAnsi="Times New Roman" w:cs="Times New Roman"/>
          <w:sz w:val="24"/>
          <w:szCs w:val="24"/>
        </w:rPr>
        <w:t>Obras viação e serviços urbanos</w:t>
      </w:r>
      <w:r w:rsidR="00A768C1" w:rsidRPr="00680E4A">
        <w:rPr>
          <w:rFonts w:ascii="Times New Roman" w:hAnsi="Times New Roman" w:cs="Times New Roman"/>
          <w:sz w:val="24"/>
          <w:szCs w:val="24"/>
        </w:rPr>
        <w:t xml:space="preserve"> e Promoção Social.</w:t>
      </w:r>
    </w:p>
    <w:p w:rsidR="00366263" w:rsidRDefault="00366263" w:rsidP="004737FF">
      <w:pPr>
        <w:pStyle w:val="Corpodetexto"/>
        <w:kinsoku w:val="0"/>
        <w:overflowPunct w:val="0"/>
        <w:jc w:val="both"/>
        <w:rPr>
          <w:rFonts w:ascii="Times New Roman" w:hAnsi="Times New Roman" w:cs="Times New Roman"/>
          <w:sz w:val="24"/>
          <w:szCs w:val="24"/>
        </w:rPr>
      </w:pPr>
    </w:p>
    <w:p w:rsidR="00680E4A" w:rsidRDefault="00680E4A" w:rsidP="004737FF">
      <w:pPr>
        <w:pStyle w:val="Corpodetexto"/>
        <w:kinsoku w:val="0"/>
        <w:overflowPunct w:val="0"/>
        <w:jc w:val="both"/>
        <w:rPr>
          <w:rFonts w:ascii="Times New Roman" w:hAnsi="Times New Roman" w:cs="Times New Roman"/>
          <w:sz w:val="24"/>
          <w:szCs w:val="24"/>
        </w:rPr>
      </w:pPr>
    </w:p>
    <w:p w:rsidR="00680E4A" w:rsidRPr="004737FF" w:rsidRDefault="00680E4A"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DO OBJETO E DA</w:t>
      </w:r>
      <w:r w:rsidRPr="004737FF">
        <w:rPr>
          <w:rFonts w:ascii="Times New Roman" w:hAnsi="Times New Roman" w:cs="Times New Roman"/>
          <w:spacing w:val="-5"/>
          <w:sz w:val="24"/>
          <w:szCs w:val="24"/>
        </w:rPr>
        <w:t xml:space="preserve"> </w:t>
      </w:r>
      <w:r w:rsidRPr="004737FF">
        <w:rPr>
          <w:rFonts w:ascii="Times New Roman" w:hAnsi="Times New Roman" w:cs="Times New Roman"/>
          <w:sz w:val="24"/>
          <w:szCs w:val="24"/>
        </w:rPr>
        <w:t>DEFINIÇÃO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2F6DD1" w:rsidP="004737FF">
      <w:pPr>
        <w:pStyle w:val="PargrafodaLista"/>
        <w:numPr>
          <w:ilvl w:val="1"/>
          <w:numId w:val="19"/>
        </w:numPr>
        <w:tabs>
          <w:tab w:val="left" w:pos="1259"/>
        </w:tabs>
        <w:kinsoku w:val="0"/>
        <w:overflowPunct w:val="0"/>
        <w:ind w:left="0" w:firstLine="0"/>
        <w:rPr>
          <w:rFonts w:ascii="Times New Roman" w:hAnsi="Times New Roman" w:cs="Times New Roman"/>
        </w:rPr>
      </w:pPr>
      <w:r>
        <w:rPr>
          <w:rFonts w:ascii="Times New Roman" w:hAnsi="Times New Roman" w:cs="Times New Roman"/>
        </w:rPr>
        <w:t>É objeto do presente Edital</w:t>
      </w:r>
      <w:r w:rsidR="00366263" w:rsidRPr="004737FF">
        <w:rPr>
          <w:rFonts w:ascii="Times New Roman" w:hAnsi="Times New Roman" w:cs="Times New Roman"/>
        </w:rPr>
        <w:t xml:space="preserve"> </w:t>
      </w:r>
      <w:r w:rsidRPr="004737FF">
        <w:rPr>
          <w:rFonts w:ascii="Times New Roman" w:hAnsi="Times New Roman" w:cs="Times New Roman"/>
        </w:rPr>
        <w:t xml:space="preserve">para </w:t>
      </w:r>
      <w:r w:rsidR="008F603F" w:rsidRPr="006933B8">
        <w:rPr>
          <w:rFonts w:ascii="Times New Roman" w:hAnsi="Times New Roman" w:cs="Times New Roman"/>
          <w:b/>
          <w:bCs/>
        </w:rPr>
        <w:t xml:space="preserve">Credenciamento de </w:t>
      </w:r>
      <w:r w:rsidR="008F603F" w:rsidRPr="006933B8">
        <w:rPr>
          <w:rFonts w:ascii="Times New Roman" w:hAnsi="Times New Roman" w:cs="Times New Roman"/>
          <w:b/>
          <w:lang w:eastAsia="en-US"/>
        </w:rPr>
        <w:t xml:space="preserve">Locação de </w:t>
      </w:r>
      <w:r w:rsidR="008F603F">
        <w:rPr>
          <w:rFonts w:ascii="Times New Roman" w:hAnsi="Times New Roman" w:cs="Times New Roman"/>
          <w:b/>
          <w:lang w:eastAsia="en-US"/>
        </w:rPr>
        <w:t xml:space="preserve">Escavadeira Hidráulica, Caminhão Traçado com Báscula, Caminhão Poliguindaste, Caminhão Pipa, </w:t>
      </w:r>
      <w:r w:rsidR="008F603F" w:rsidRPr="00637492">
        <w:rPr>
          <w:rFonts w:ascii="Times New Roman" w:hAnsi="Times New Roman" w:cs="Times New Roman"/>
          <w:b/>
        </w:rPr>
        <w:t xml:space="preserve">Caminhão </w:t>
      </w:r>
      <w:proofErr w:type="spellStart"/>
      <w:r w:rsidR="008F603F" w:rsidRPr="00637492">
        <w:rPr>
          <w:rFonts w:ascii="Times New Roman" w:hAnsi="Times New Roman" w:cs="Times New Roman"/>
          <w:b/>
        </w:rPr>
        <w:t>munck</w:t>
      </w:r>
      <w:proofErr w:type="spellEnd"/>
      <w:r w:rsidR="008F603F" w:rsidRPr="00637492">
        <w:rPr>
          <w:rFonts w:ascii="Times New Roman" w:hAnsi="Times New Roman" w:cs="Times New Roman"/>
          <w:b/>
        </w:rPr>
        <w:t xml:space="preserve"> 6x2 equipado com</w:t>
      </w:r>
      <w:r w:rsidR="008F603F">
        <w:rPr>
          <w:rFonts w:ascii="Times New Roman" w:hAnsi="Times New Roman" w:cs="Times New Roman"/>
          <w:b/>
        </w:rPr>
        <w:t xml:space="preserve"> </w:t>
      </w:r>
      <w:r w:rsidR="008F603F" w:rsidRPr="00637492">
        <w:rPr>
          <w:rFonts w:ascii="Times New Roman" w:hAnsi="Times New Roman" w:cs="Times New Roman"/>
          <w:b/>
        </w:rPr>
        <w:t xml:space="preserve">guindaste e cesto </w:t>
      </w:r>
      <w:proofErr w:type="gramStart"/>
      <w:r w:rsidR="008F603F" w:rsidRPr="00637492">
        <w:rPr>
          <w:rFonts w:ascii="Times New Roman" w:hAnsi="Times New Roman" w:cs="Times New Roman"/>
          <w:b/>
        </w:rPr>
        <w:t>aéreo</w:t>
      </w:r>
      <w:r w:rsidR="008F603F">
        <w:rPr>
          <w:rFonts w:ascii="Times New Roman" w:hAnsi="Times New Roman" w:cs="Times New Roman"/>
          <w:b/>
        </w:rPr>
        <w:t xml:space="preserve"> ,</w:t>
      </w:r>
      <w:proofErr w:type="gramEnd"/>
      <w:r w:rsidR="008F603F">
        <w:rPr>
          <w:rFonts w:ascii="Times New Roman" w:hAnsi="Times New Roman" w:cs="Times New Roman"/>
          <w:b/>
          <w:lang w:eastAsia="en-US"/>
        </w:rPr>
        <w:t xml:space="preserve">Trator Agrícola 4X4, </w:t>
      </w:r>
      <w:r w:rsidR="008F603F" w:rsidRPr="00AD710D">
        <w:rPr>
          <w:rFonts w:ascii="Times New Roman" w:hAnsi="Times New Roman" w:cs="Times New Roman"/>
          <w:b/>
          <w:lang w:eastAsia="en-US"/>
        </w:rPr>
        <w:t xml:space="preserve">Serviço </w:t>
      </w:r>
      <w:r w:rsidR="008F603F">
        <w:rPr>
          <w:rFonts w:ascii="Times New Roman" w:hAnsi="Times New Roman" w:cs="Times New Roman"/>
          <w:b/>
          <w:lang w:eastAsia="en-US"/>
        </w:rPr>
        <w:t>d</w:t>
      </w:r>
      <w:r w:rsidR="008F603F" w:rsidRPr="00AD710D">
        <w:rPr>
          <w:rFonts w:ascii="Times New Roman" w:hAnsi="Times New Roman" w:cs="Times New Roman"/>
          <w:b/>
          <w:lang w:eastAsia="en-US"/>
        </w:rPr>
        <w:t xml:space="preserve">e Transporte </w:t>
      </w:r>
      <w:r w:rsidR="008F603F">
        <w:rPr>
          <w:rFonts w:ascii="Times New Roman" w:hAnsi="Times New Roman" w:cs="Times New Roman"/>
          <w:b/>
          <w:lang w:eastAsia="en-US"/>
        </w:rPr>
        <w:t>e</w:t>
      </w:r>
      <w:r w:rsidR="008F603F" w:rsidRPr="00AD710D">
        <w:rPr>
          <w:rFonts w:ascii="Times New Roman" w:hAnsi="Times New Roman" w:cs="Times New Roman"/>
          <w:b/>
          <w:lang w:eastAsia="en-US"/>
        </w:rPr>
        <w:t>m Prancha</w:t>
      </w:r>
      <w:r w:rsidR="008F603F">
        <w:rPr>
          <w:rFonts w:ascii="Times New Roman" w:hAnsi="Times New Roman" w:cs="Times New Roman"/>
          <w:b/>
          <w:lang w:eastAsia="en-US"/>
        </w:rPr>
        <w:t xml:space="preserve"> e de </w:t>
      </w:r>
      <w:r w:rsidR="008F603F" w:rsidRPr="00AD710D">
        <w:rPr>
          <w:rFonts w:ascii="Times New Roman" w:hAnsi="Times New Roman" w:cs="Times New Roman"/>
          <w:b/>
          <w:lang w:eastAsia="en-US"/>
        </w:rPr>
        <w:t>Guincho Utilitários – (pick-ups, vans e furgões)</w:t>
      </w:r>
      <w:r w:rsidR="008F603F">
        <w:rPr>
          <w:rFonts w:ascii="Times New Roman" w:hAnsi="Times New Roman" w:cs="Times New Roman"/>
          <w:b/>
          <w:lang w:eastAsia="en-US"/>
        </w:rPr>
        <w:t>,</w:t>
      </w:r>
      <w:r w:rsidR="008F603F" w:rsidRPr="006933B8">
        <w:rPr>
          <w:rFonts w:ascii="Times New Roman" w:hAnsi="Times New Roman" w:cs="Times New Roman"/>
          <w:b/>
          <w:lang w:eastAsia="en-US"/>
        </w:rPr>
        <w:t xml:space="preserve"> para </w:t>
      </w:r>
      <w:r w:rsidR="008F603F">
        <w:rPr>
          <w:rFonts w:ascii="Times New Roman" w:hAnsi="Times New Roman" w:cs="Times New Roman"/>
          <w:b/>
          <w:lang w:eastAsia="en-US"/>
        </w:rPr>
        <w:t>atender as necessidades da Secretaria de Viação Obras e Serviços Urbanos do</w:t>
      </w:r>
      <w:r w:rsidR="008F603F" w:rsidRPr="006933B8">
        <w:rPr>
          <w:rFonts w:ascii="Times New Roman" w:hAnsi="Times New Roman" w:cs="Times New Roman"/>
          <w:b/>
          <w:lang w:eastAsia="en-US"/>
        </w:rPr>
        <w:t xml:space="preserve"> Município de </w:t>
      </w:r>
      <w:proofErr w:type="spellStart"/>
      <w:r w:rsidR="008F603F">
        <w:rPr>
          <w:rFonts w:ascii="Times New Roman" w:hAnsi="Times New Roman" w:cs="Times New Roman"/>
          <w:b/>
          <w:lang w:eastAsia="en-US"/>
        </w:rPr>
        <w:t>Itamogi</w:t>
      </w:r>
      <w:proofErr w:type="spellEnd"/>
      <w:r w:rsidR="008F603F">
        <w:rPr>
          <w:rFonts w:ascii="Times New Roman" w:hAnsi="Times New Roman" w:cs="Times New Roman"/>
          <w:b/>
          <w:lang w:eastAsia="en-US"/>
        </w:rPr>
        <w:t>/MG</w:t>
      </w:r>
      <w:r w:rsidR="00366263" w:rsidRPr="004737FF">
        <w:rPr>
          <w:rFonts w:ascii="Times New Roman" w:hAnsi="Times New Roman" w:cs="Times New Roman"/>
        </w:rPr>
        <w:t xml:space="preserve"> nos termos e nas condições estabelecidas neste</w:t>
      </w:r>
      <w:r w:rsidR="00366263" w:rsidRPr="004737FF">
        <w:rPr>
          <w:rFonts w:ascii="Times New Roman" w:hAnsi="Times New Roman" w:cs="Times New Roman"/>
          <w:spacing w:val="-3"/>
        </w:rPr>
        <w:t xml:space="preserve"> </w:t>
      </w:r>
      <w:r w:rsidR="00366263" w:rsidRPr="004737FF">
        <w:rPr>
          <w:rFonts w:ascii="Times New Roman" w:hAnsi="Times New Roman" w:cs="Times New Roman"/>
        </w:rPr>
        <w:t>Edital.</w:t>
      </w:r>
    </w:p>
    <w:p w:rsidR="00366263" w:rsidRPr="00680E4A" w:rsidRDefault="00366263" w:rsidP="004737FF">
      <w:pPr>
        <w:pStyle w:val="PargrafodaLista"/>
        <w:numPr>
          <w:ilvl w:val="1"/>
          <w:numId w:val="19"/>
        </w:numPr>
        <w:tabs>
          <w:tab w:val="left" w:pos="1278"/>
        </w:tabs>
        <w:kinsoku w:val="0"/>
        <w:overflowPunct w:val="0"/>
        <w:ind w:left="0" w:firstLine="0"/>
        <w:rPr>
          <w:rFonts w:ascii="Times New Roman" w:hAnsi="Times New Roman" w:cs="Times New Roman"/>
        </w:rPr>
      </w:pPr>
      <w:r w:rsidRPr="00680E4A">
        <w:rPr>
          <w:rFonts w:ascii="Times New Roman" w:hAnsi="Times New Roman" w:cs="Times New Roman"/>
        </w:rPr>
        <w:t>Conforme art. 6º, inciso XLIII, da Lei Federal nº 14.133/2021, define-se credenciamento como o processo administrativo</w:t>
      </w:r>
      <w:r w:rsidRPr="00680E4A">
        <w:rPr>
          <w:rFonts w:ascii="Times New Roman" w:hAnsi="Times New Roman" w:cs="Times New Roman"/>
          <w:spacing w:val="38"/>
        </w:rPr>
        <w:t xml:space="preserve"> </w:t>
      </w:r>
      <w:r w:rsidRPr="00680E4A">
        <w:rPr>
          <w:rFonts w:ascii="Times New Roman" w:hAnsi="Times New Roman" w:cs="Times New Roman"/>
        </w:rPr>
        <w:t>de</w:t>
      </w:r>
      <w:r w:rsidRPr="00680E4A">
        <w:rPr>
          <w:rFonts w:ascii="Times New Roman" w:hAnsi="Times New Roman" w:cs="Times New Roman"/>
          <w:spacing w:val="39"/>
        </w:rPr>
        <w:t xml:space="preserve"> </w:t>
      </w:r>
      <w:r w:rsidRPr="00680E4A">
        <w:rPr>
          <w:rFonts w:ascii="Times New Roman" w:hAnsi="Times New Roman" w:cs="Times New Roman"/>
        </w:rPr>
        <w:t>chamamento</w:t>
      </w:r>
      <w:r w:rsidRPr="00680E4A">
        <w:rPr>
          <w:rFonts w:ascii="Times New Roman" w:hAnsi="Times New Roman" w:cs="Times New Roman"/>
          <w:spacing w:val="39"/>
        </w:rPr>
        <w:t xml:space="preserve"> </w:t>
      </w:r>
      <w:r w:rsidRPr="00680E4A">
        <w:rPr>
          <w:rFonts w:ascii="Times New Roman" w:hAnsi="Times New Roman" w:cs="Times New Roman"/>
        </w:rPr>
        <w:t>público</w:t>
      </w:r>
      <w:r w:rsidRPr="00680E4A">
        <w:rPr>
          <w:rFonts w:ascii="Times New Roman" w:hAnsi="Times New Roman" w:cs="Times New Roman"/>
          <w:spacing w:val="39"/>
        </w:rPr>
        <w:t xml:space="preserve"> </w:t>
      </w:r>
      <w:r w:rsidRPr="00680E4A">
        <w:rPr>
          <w:rFonts w:ascii="Times New Roman" w:hAnsi="Times New Roman" w:cs="Times New Roman"/>
        </w:rPr>
        <w:t>em</w:t>
      </w:r>
      <w:r w:rsidRPr="00680E4A">
        <w:rPr>
          <w:rFonts w:ascii="Times New Roman" w:hAnsi="Times New Roman" w:cs="Times New Roman"/>
          <w:spacing w:val="39"/>
        </w:rPr>
        <w:t xml:space="preserve"> </w:t>
      </w:r>
      <w:r w:rsidRPr="00680E4A">
        <w:rPr>
          <w:rFonts w:ascii="Times New Roman" w:hAnsi="Times New Roman" w:cs="Times New Roman"/>
        </w:rPr>
        <w:t>que</w:t>
      </w:r>
      <w:r w:rsidRPr="00680E4A">
        <w:rPr>
          <w:rFonts w:ascii="Times New Roman" w:hAnsi="Times New Roman" w:cs="Times New Roman"/>
          <w:spacing w:val="39"/>
        </w:rPr>
        <w:t xml:space="preserve"> </w:t>
      </w:r>
      <w:r w:rsidRPr="00680E4A">
        <w:rPr>
          <w:rFonts w:ascii="Times New Roman" w:hAnsi="Times New Roman" w:cs="Times New Roman"/>
        </w:rPr>
        <w:t>a</w:t>
      </w:r>
      <w:r w:rsidRPr="00680E4A">
        <w:rPr>
          <w:rFonts w:ascii="Times New Roman" w:hAnsi="Times New Roman" w:cs="Times New Roman"/>
          <w:spacing w:val="39"/>
        </w:rPr>
        <w:t xml:space="preserve"> </w:t>
      </w:r>
      <w:r w:rsidRPr="00680E4A">
        <w:rPr>
          <w:rFonts w:ascii="Times New Roman" w:hAnsi="Times New Roman" w:cs="Times New Roman"/>
        </w:rPr>
        <w:t>Administração</w:t>
      </w:r>
      <w:r w:rsidRPr="00680E4A">
        <w:rPr>
          <w:rFonts w:ascii="Times New Roman" w:hAnsi="Times New Roman" w:cs="Times New Roman"/>
          <w:spacing w:val="39"/>
        </w:rPr>
        <w:t xml:space="preserve"> </w:t>
      </w:r>
      <w:r w:rsidRPr="00680E4A">
        <w:rPr>
          <w:rFonts w:ascii="Times New Roman" w:hAnsi="Times New Roman" w:cs="Times New Roman"/>
        </w:rPr>
        <w:t>Pública</w:t>
      </w:r>
      <w:r w:rsidRPr="00680E4A">
        <w:rPr>
          <w:rFonts w:ascii="Times New Roman" w:hAnsi="Times New Roman" w:cs="Times New Roman"/>
          <w:spacing w:val="39"/>
        </w:rPr>
        <w:t xml:space="preserve"> </w:t>
      </w:r>
      <w:r w:rsidRPr="00680E4A">
        <w:rPr>
          <w:rFonts w:ascii="Times New Roman" w:hAnsi="Times New Roman" w:cs="Times New Roman"/>
        </w:rPr>
        <w:t>convoca</w:t>
      </w:r>
      <w:r w:rsidRPr="00680E4A">
        <w:rPr>
          <w:rFonts w:ascii="Times New Roman" w:hAnsi="Times New Roman" w:cs="Times New Roman"/>
          <w:spacing w:val="39"/>
        </w:rPr>
        <w:t xml:space="preserve"> </w:t>
      </w:r>
      <w:r w:rsidRPr="00680E4A">
        <w:rPr>
          <w:rFonts w:ascii="Times New Roman" w:hAnsi="Times New Roman" w:cs="Times New Roman"/>
        </w:rPr>
        <w:t>interessados</w:t>
      </w:r>
      <w:r w:rsidRPr="00680E4A">
        <w:rPr>
          <w:rFonts w:ascii="Times New Roman" w:hAnsi="Times New Roman" w:cs="Times New Roman"/>
          <w:spacing w:val="39"/>
        </w:rPr>
        <w:t xml:space="preserve"> </w:t>
      </w:r>
      <w:r w:rsidRPr="00680E4A">
        <w:rPr>
          <w:rFonts w:ascii="Times New Roman" w:hAnsi="Times New Roman" w:cs="Times New Roman"/>
        </w:rPr>
        <w:t>em</w:t>
      </w:r>
      <w:r w:rsidRPr="00680E4A">
        <w:rPr>
          <w:rFonts w:ascii="Times New Roman" w:hAnsi="Times New Roman" w:cs="Times New Roman"/>
          <w:spacing w:val="38"/>
        </w:rPr>
        <w:t xml:space="preserve"> </w:t>
      </w:r>
      <w:r w:rsidRPr="00680E4A">
        <w:rPr>
          <w:rFonts w:ascii="Times New Roman" w:hAnsi="Times New Roman" w:cs="Times New Roman"/>
        </w:rPr>
        <w:t>prestar</w:t>
      </w:r>
      <w:r w:rsidRPr="00680E4A">
        <w:rPr>
          <w:rFonts w:ascii="Times New Roman" w:hAnsi="Times New Roman" w:cs="Times New Roman"/>
          <w:spacing w:val="38"/>
        </w:rPr>
        <w:t xml:space="preserve"> </w:t>
      </w:r>
      <w:r w:rsidRPr="00680E4A">
        <w:rPr>
          <w:rFonts w:ascii="Times New Roman" w:hAnsi="Times New Roman" w:cs="Times New Roman"/>
        </w:rPr>
        <w:t>serviços</w:t>
      </w:r>
      <w:r w:rsidRPr="00680E4A">
        <w:rPr>
          <w:rFonts w:ascii="Times New Roman" w:hAnsi="Times New Roman" w:cs="Times New Roman"/>
          <w:spacing w:val="37"/>
        </w:rPr>
        <w:t xml:space="preserve"> </w:t>
      </w:r>
      <w:r w:rsidRPr="00680E4A">
        <w:rPr>
          <w:rFonts w:ascii="Times New Roman" w:hAnsi="Times New Roman" w:cs="Times New Roman"/>
          <w:spacing w:val="-6"/>
        </w:rPr>
        <w:t>ou</w:t>
      </w:r>
      <w:r w:rsidR="00680E4A" w:rsidRPr="00680E4A">
        <w:rPr>
          <w:rFonts w:ascii="Times New Roman" w:hAnsi="Times New Roman" w:cs="Times New Roman"/>
          <w:spacing w:val="-6"/>
        </w:rPr>
        <w:t xml:space="preserve"> </w:t>
      </w:r>
      <w:r w:rsidRPr="00680E4A">
        <w:rPr>
          <w:rFonts w:ascii="Times New Roman" w:hAnsi="Times New Roman" w:cs="Times New Roman"/>
        </w:rPr>
        <w:t>fornecer bens para que, preenchidos os requisitos necessários, se credenciem no órgão ou na entidade para executar o objeto quando convocados.</w:t>
      </w:r>
    </w:p>
    <w:p w:rsidR="00366263" w:rsidRPr="004737FF" w:rsidRDefault="00366263" w:rsidP="004737FF">
      <w:pPr>
        <w:pStyle w:val="PargrafodaLista"/>
        <w:numPr>
          <w:ilvl w:val="1"/>
          <w:numId w:val="19"/>
        </w:numPr>
        <w:tabs>
          <w:tab w:val="left" w:pos="1261"/>
        </w:tabs>
        <w:kinsoku w:val="0"/>
        <w:overflowPunct w:val="0"/>
        <w:ind w:left="0" w:firstLine="0"/>
        <w:rPr>
          <w:rFonts w:ascii="Times New Roman" w:hAnsi="Times New Roman" w:cs="Times New Roman"/>
        </w:rPr>
      </w:pPr>
      <w:r w:rsidRPr="004737FF">
        <w:rPr>
          <w:rFonts w:ascii="Times New Roman" w:hAnsi="Times New Roman" w:cs="Times New Roman"/>
        </w:rPr>
        <w:t>O critério de seleção é o previsto no art. 79, inciso I, da Lei Federal nº 14.133/2021, ou seja, paralela e não excludente: caso em que é viável e vantajosa para a Administração a realização de contratações simultâneas em condições padronizadas.</w:t>
      </w:r>
    </w:p>
    <w:p w:rsidR="00366263" w:rsidRPr="004737FF" w:rsidRDefault="00366263" w:rsidP="004737FF">
      <w:pPr>
        <w:pStyle w:val="PargrafodaLista"/>
        <w:numPr>
          <w:ilvl w:val="1"/>
          <w:numId w:val="19"/>
        </w:numPr>
        <w:tabs>
          <w:tab w:val="left" w:pos="1246"/>
        </w:tabs>
        <w:kinsoku w:val="0"/>
        <w:overflowPunct w:val="0"/>
        <w:ind w:left="0" w:firstLine="0"/>
        <w:rPr>
          <w:rFonts w:ascii="Times New Roman" w:hAnsi="Times New Roman" w:cs="Times New Roman"/>
        </w:rPr>
      </w:pPr>
      <w:r w:rsidRPr="004737FF">
        <w:rPr>
          <w:rFonts w:ascii="Times New Roman" w:hAnsi="Times New Roman" w:cs="Times New Roman"/>
        </w:rPr>
        <w:t>A forma de execução dos serviços, seus quantitativos, valores, prazos etc. estão previstos no Anexo I – Termo de Referência deste</w:t>
      </w:r>
      <w:r w:rsidRPr="004737FF">
        <w:rPr>
          <w:rFonts w:ascii="Times New Roman" w:hAnsi="Times New Roman" w:cs="Times New Roman"/>
          <w:spacing w:val="-1"/>
        </w:rPr>
        <w:t xml:space="preserve"> </w:t>
      </w:r>
      <w:r w:rsidRPr="004737FF">
        <w:rPr>
          <w:rFonts w:ascii="Times New Roman" w:hAnsi="Times New Roman" w:cs="Times New Roman"/>
        </w:rPr>
        <w:t>Edital.</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DAS CONDIÇÕES DE</w:t>
      </w:r>
      <w:r w:rsidRPr="004737FF">
        <w:rPr>
          <w:rFonts w:ascii="Times New Roman" w:hAnsi="Times New Roman" w:cs="Times New Roman"/>
          <w:spacing w:val="-1"/>
          <w:sz w:val="24"/>
          <w:szCs w:val="24"/>
        </w:rPr>
        <w:t xml:space="preserve"> </w:t>
      </w:r>
      <w:r w:rsidRPr="004737FF">
        <w:rPr>
          <w:rFonts w:ascii="Times New Roman" w:hAnsi="Times New Roman" w:cs="Times New Roman"/>
          <w:sz w:val="24"/>
          <w:szCs w:val="24"/>
        </w:rPr>
        <w:t>PARTICIPAÇÃO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266"/>
        </w:tabs>
        <w:kinsoku w:val="0"/>
        <w:overflowPunct w:val="0"/>
        <w:ind w:left="0" w:firstLine="0"/>
        <w:rPr>
          <w:rFonts w:ascii="Times New Roman" w:hAnsi="Times New Roman" w:cs="Times New Roman"/>
        </w:rPr>
      </w:pPr>
      <w:r w:rsidRPr="004737FF">
        <w:rPr>
          <w:rFonts w:ascii="Times New Roman" w:hAnsi="Times New Roman" w:cs="Times New Roman"/>
        </w:rPr>
        <w:t>Poderão participar do presente processo e serão credenciadas todas as pessoas jurídicas interessadas que comprovarem atender a todas as condições estabelecidas neste Edital e seus</w:t>
      </w:r>
      <w:r w:rsidRPr="004737FF">
        <w:rPr>
          <w:rFonts w:ascii="Times New Roman" w:hAnsi="Times New Roman" w:cs="Times New Roman"/>
          <w:spacing w:val="-6"/>
        </w:rPr>
        <w:t xml:space="preserve"> </w:t>
      </w:r>
      <w:r w:rsidRPr="004737FF">
        <w:rPr>
          <w:rFonts w:ascii="Times New Roman" w:hAnsi="Times New Roman" w:cs="Times New Roman"/>
        </w:rPr>
        <w:t>anexos.</w:t>
      </w:r>
    </w:p>
    <w:p w:rsidR="00366263" w:rsidRPr="004737FF" w:rsidRDefault="00366263" w:rsidP="004737FF">
      <w:pPr>
        <w:pStyle w:val="PargrafodaLista"/>
        <w:numPr>
          <w:ilvl w:val="1"/>
          <w:numId w:val="19"/>
        </w:numPr>
        <w:tabs>
          <w:tab w:val="left" w:pos="1290"/>
        </w:tabs>
        <w:kinsoku w:val="0"/>
        <w:overflowPunct w:val="0"/>
        <w:ind w:left="0" w:firstLine="0"/>
        <w:rPr>
          <w:rFonts w:ascii="Times New Roman" w:hAnsi="Times New Roman" w:cs="Times New Roman"/>
        </w:rPr>
      </w:pPr>
      <w:r w:rsidRPr="004737FF">
        <w:rPr>
          <w:rFonts w:ascii="Times New Roman" w:hAnsi="Times New Roman" w:cs="Times New Roman"/>
        </w:rPr>
        <w:t xml:space="preserve">Os dados informados na Solicitação de Credenciamento são de responsabilidade dos interessados, que deverão comprová-los através da apresentação da documentação exigida no Item </w:t>
      </w:r>
      <w:proofErr w:type="gramStart"/>
      <w:r w:rsidRPr="004737FF">
        <w:rPr>
          <w:rFonts w:ascii="Times New Roman" w:hAnsi="Times New Roman" w:cs="Times New Roman"/>
        </w:rPr>
        <w:t>3</w:t>
      </w:r>
      <w:proofErr w:type="gramEnd"/>
      <w:r w:rsidRPr="004737FF">
        <w:rPr>
          <w:rFonts w:ascii="Times New Roman" w:hAnsi="Times New Roman" w:cs="Times New Roman"/>
        </w:rPr>
        <w:t xml:space="preserve"> deste</w:t>
      </w:r>
      <w:r w:rsidRPr="004737FF">
        <w:rPr>
          <w:rFonts w:ascii="Times New Roman" w:hAnsi="Times New Roman" w:cs="Times New Roman"/>
          <w:spacing w:val="-11"/>
        </w:rPr>
        <w:t xml:space="preserve"> </w:t>
      </w:r>
      <w:r w:rsidRPr="004737FF">
        <w:rPr>
          <w:rFonts w:ascii="Times New Roman" w:hAnsi="Times New Roman" w:cs="Times New Roman"/>
        </w:rPr>
        <w:t>Edital.</w:t>
      </w:r>
    </w:p>
    <w:p w:rsidR="00366263" w:rsidRPr="004737FF" w:rsidRDefault="00366263" w:rsidP="004737FF">
      <w:pPr>
        <w:pStyle w:val="PargrafodaLista"/>
        <w:numPr>
          <w:ilvl w:val="1"/>
          <w:numId w:val="19"/>
        </w:numPr>
        <w:tabs>
          <w:tab w:val="left" w:pos="1297"/>
        </w:tabs>
        <w:kinsoku w:val="0"/>
        <w:overflowPunct w:val="0"/>
        <w:ind w:left="0" w:firstLine="0"/>
        <w:rPr>
          <w:rFonts w:ascii="Times New Roman" w:hAnsi="Times New Roman" w:cs="Times New Roman"/>
        </w:rPr>
      </w:pPr>
      <w:r w:rsidRPr="004737FF">
        <w:rPr>
          <w:rFonts w:ascii="Times New Roman" w:hAnsi="Times New Roman" w:cs="Times New Roman"/>
        </w:rPr>
        <w:t xml:space="preserve">Não será admitida a participação de interessados que, por quaisquer motivos, tenham sido declarados inidôneos pela Administração Pública Direta ou Indireta, nas esferas Federal, </w:t>
      </w:r>
      <w:proofErr w:type="gramStart"/>
      <w:r w:rsidRPr="004737FF">
        <w:rPr>
          <w:rFonts w:ascii="Times New Roman" w:hAnsi="Times New Roman" w:cs="Times New Roman"/>
        </w:rPr>
        <w:t>Estadual ou Municipal, ou punidos com suspensão</w:t>
      </w:r>
      <w:proofErr w:type="gramEnd"/>
      <w:r w:rsidRPr="004737FF">
        <w:rPr>
          <w:rFonts w:ascii="Times New Roman" w:hAnsi="Times New Roman" w:cs="Times New Roman"/>
        </w:rPr>
        <w:t xml:space="preserve"> pela </w:t>
      </w:r>
      <w:r w:rsidR="005E02EF" w:rsidRPr="004737FF">
        <w:rPr>
          <w:rFonts w:ascii="Times New Roman" w:hAnsi="Times New Roman" w:cs="Times New Roman"/>
        </w:rPr>
        <w:t xml:space="preserve">Prefeitura Municipal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5E02EF" w:rsidRPr="004737FF">
        <w:rPr>
          <w:rFonts w:ascii="Times New Roman" w:hAnsi="Times New Roman" w:cs="Times New Roman"/>
        </w:rPr>
        <w:t>, MG</w:t>
      </w:r>
      <w:r w:rsidRPr="004737FF">
        <w:rPr>
          <w:rFonts w:ascii="Times New Roman" w:hAnsi="Times New Roman" w:cs="Times New Roman"/>
        </w:rPr>
        <w:t>.</w:t>
      </w:r>
    </w:p>
    <w:p w:rsidR="00366263" w:rsidRPr="004737FF" w:rsidRDefault="00366263" w:rsidP="004737FF">
      <w:pPr>
        <w:pStyle w:val="PargrafodaLista"/>
        <w:numPr>
          <w:ilvl w:val="1"/>
          <w:numId w:val="19"/>
        </w:numPr>
        <w:tabs>
          <w:tab w:val="left" w:pos="1254"/>
        </w:tabs>
        <w:kinsoku w:val="0"/>
        <w:overflowPunct w:val="0"/>
        <w:ind w:left="0" w:firstLine="0"/>
        <w:rPr>
          <w:rFonts w:ascii="Times New Roman" w:hAnsi="Times New Roman" w:cs="Times New Roman"/>
        </w:rPr>
      </w:pPr>
      <w:r w:rsidRPr="004737FF">
        <w:rPr>
          <w:rFonts w:ascii="Times New Roman" w:hAnsi="Times New Roman" w:cs="Times New Roman"/>
        </w:rPr>
        <w:t>Os documentos exigidos deverão apresentados em forma de cópias autenticadas por cartório competente, ou cópias simples, desde que acompanhadas dos respectivos originais para autenticação por membro da Comissão de Licitação, à exceção dos documentos gerados automaticamente pelos Sistemas Previdenciário/Fiscal e</w:t>
      </w:r>
      <w:r w:rsidRPr="004737FF">
        <w:rPr>
          <w:rFonts w:ascii="Times New Roman" w:hAnsi="Times New Roman" w:cs="Times New Roman"/>
          <w:spacing w:val="-17"/>
        </w:rPr>
        <w:t xml:space="preserve"> </w:t>
      </w:r>
      <w:r w:rsidRPr="004737FF">
        <w:rPr>
          <w:rFonts w:ascii="Times New Roman" w:hAnsi="Times New Roman" w:cs="Times New Roman"/>
        </w:rPr>
        <w:t>Outros.</w:t>
      </w:r>
    </w:p>
    <w:p w:rsidR="00366263" w:rsidRPr="004737FF" w:rsidRDefault="00366263" w:rsidP="004737FF">
      <w:pPr>
        <w:pStyle w:val="PargrafodaLista"/>
        <w:numPr>
          <w:ilvl w:val="1"/>
          <w:numId w:val="19"/>
        </w:numPr>
        <w:tabs>
          <w:tab w:val="left" w:pos="1256"/>
        </w:tabs>
        <w:kinsoku w:val="0"/>
        <w:overflowPunct w:val="0"/>
        <w:ind w:left="0" w:firstLine="0"/>
        <w:rPr>
          <w:rFonts w:ascii="Times New Roman" w:hAnsi="Times New Roman" w:cs="Times New Roman"/>
        </w:rPr>
      </w:pPr>
      <w:r w:rsidRPr="004737FF">
        <w:rPr>
          <w:rFonts w:ascii="Times New Roman" w:hAnsi="Times New Roman" w:cs="Times New Roman"/>
        </w:rPr>
        <w:t>Os documentos emitidos e/ou extraídos via internet poderão ser novamente impressos e/ou consultados pela Comissão de Licitação para efeito de comprovação de sua</w:t>
      </w:r>
      <w:r w:rsidRPr="004737FF">
        <w:rPr>
          <w:rFonts w:ascii="Times New Roman" w:hAnsi="Times New Roman" w:cs="Times New Roman"/>
          <w:spacing w:val="-13"/>
        </w:rPr>
        <w:t xml:space="preserve"> </w:t>
      </w:r>
      <w:r w:rsidRPr="004737FF">
        <w:rPr>
          <w:rFonts w:ascii="Times New Roman" w:hAnsi="Times New Roman" w:cs="Times New Roman"/>
        </w:rPr>
        <w:t>autenticidade.</w:t>
      </w:r>
    </w:p>
    <w:p w:rsidR="00366263" w:rsidRPr="004737FF" w:rsidRDefault="00366263" w:rsidP="004737FF">
      <w:pPr>
        <w:pStyle w:val="PargrafodaLista"/>
        <w:numPr>
          <w:ilvl w:val="1"/>
          <w:numId w:val="19"/>
        </w:numPr>
        <w:tabs>
          <w:tab w:val="left" w:pos="1251"/>
        </w:tabs>
        <w:kinsoku w:val="0"/>
        <w:overflowPunct w:val="0"/>
        <w:ind w:left="0" w:firstLine="0"/>
        <w:rPr>
          <w:rFonts w:ascii="Times New Roman" w:hAnsi="Times New Roman" w:cs="Times New Roman"/>
        </w:rPr>
      </w:pPr>
      <w:r w:rsidRPr="004737FF">
        <w:rPr>
          <w:rFonts w:ascii="Times New Roman" w:hAnsi="Times New Roman" w:cs="Times New Roman"/>
        </w:rPr>
        <w:t>Com exceção os documentos que, por sua natureza, não possuem prazo de validade, os demais documentos deverão sem apresentados dentro da validade neles expressa ou com data de expedição não superior a 03 (três) meses da data da entrega da Solicitação de</w:t>
      </w:r>
      <w:r w:rsidRPr="004737FF">
        <w:rPr>
          <w:rFonts w:ascii="Times New Roman" w:hAnsi="Times New Roman" w:cs="Times New Roman"/>
          <w:spacing w:val="-3"/>
        </w:rPr>
        <w:t xml:space="preserve"> </w:t>
      </w:r>
      <w:r w:rsidRPr="004737FF">
        <w:rPr>
          <w:rFonts w:ascii="Times New Roman" w:hAnsi="Times New Roman" w:cs="Times New Roman"/>
        </w:rPr>
        <w:t>Credenciamento.</w:t>
      </w:r>
    </w:p>
    <w:p w:rsidR="00366263" w:rsidRPr="004737FF" w:rsidRDefault="00366263" w:rsidP="004737FF">
      <w:pPr>
        <w:pStyle w:val="PargrafodaLista"/>
        <w:numPr>
          <w:ilvl w:val="1"/>
          <w:numId w:val="19"/>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Não serão aceitos documentos entregues fora do local, dias e horários estabelecidos neste</w:t>
      </w:r>
      <w:r w:rsidRPr="004737FF">
        <w:rPr>
          <w:rFonts w:ascii="Times New Roman" w:hAnsi="Times New Roman" w:cs="Times New Roman"/>
          <w:spacing w:val="-19"/>
        </w:rPr>
        <w:t xml:space="preserve"> </w:t>
      </w:r>
      <w:r w:rsidRPr="004737FF">
        <w:rPr>
          <w:rFonts w:ascii="Times New Roman" w:hAnsi="Times New Roman" w:cs="Times New Roman"/>
        </w:rPr>
        <w:t>Edital.</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Default="00366263" w:rsidP="004737FF">
      <w:pPr>
        <w:pStyle w:val="PargrafodaLista"/>
        <w:numPr>
          <w:ilvl w:val="1"/>
          <w:numId w:val="19"/>
        </w:numPr>
        <w:tabs>
          <w:tab w:val="left" w:pos="1285"/>
        </w:tabs>
        <w:kinsoku w:val="0"/>
        <w:overflowPunct w:val="0"/>
        <w:ind w:left="0" w:firstLine="0"/>
        <w:rPr>
          <w:rFonts w:ascii="Times New Roman" w:hAnsi="Times New Roman" w:cs="Times New Roman"/>
        </w:rPr>
      </w:pPr>
      <w:r w:rsidRPr="004737FF">
        <w:rPr>
          <w:rFonts w:ascii="Times New Roman" w:hAnsi="Times New Roman" w:cs="Times New Roman"/>
        </w:rPr>
        <w:t xml:space="preserve">Não serão aceitos protocolos de entrega ou solicitação de documentos em substituição aos documentos requeridos no </w:t>
      </w:r>
      <w:proofErr w:type="gramStart"/>
      <w:r w:rsidRPr="004737FF">
        <w:rPr>
          <w:rFonts w:ascii="Times New Roman" w:hAnsi="Times New Roman" w:cs="Times New Roman"/>
        </w:rPr>
        <w:t>presente Edital e Anexos, com exceção dos casos expressamente</w:t>
      </w:r>
      <w:r w:rsidRPr="004737FF">
        <w:rPr>
          <w:rFonts w:ascii="Times New Roman" w:hAnsi="Times New Roman" w:cs="Times New Roman"/>
          <w:spacing w:val="-9"/>
        </w:rPr>
        <w:t xml:space="preserve"> </w:t>
      </w:r>
      <w:r w:rsidRPr="004737FF">
        <w:rPr>
          <w:rFonts w:ascii="Times New Roman" w:hAnsi="Times New Roman" w:cs="Times New Roman"/>
        </w:rPr>
        <w:t>previstos</w:t>
      </w:r>
      <w:proofErr w:type="gramEnd"/>
      <w:r w:rsidRPr="004737FF">
        <w:rPr>
          <w:rFonts w:ascii="Times New Roman" w:hAnsi="Times New Roman" w:cs="Times New Roman"/>
        </w:rPr>
        <w:t>.</w:t>
      </w:r>
    </w:p>
    <w:p w:rsidR="00680E4A" w:rsidRDefault="00680E4A" w:rsidP="00680E4A">
      <w:pPr>
        <w:pStyle w:val="PargrafodaLista"/>
        <w:rPr>
          <w:rFonts w:ascii="Times New Roman" w:hAnsi="Times New Roman" w:cs="Times New Roman"/>
        </w:rPr>
      </w:pPr>
    </w:p>
    <w:p w:rsidR="00366263" w:rsidRPr="00680E4A" w:rsidRDefault="00680E4A" w:rsidP="004737FF">
      <w:pPr>
        <w:pStyle w:val="PargrafodaLista"/>
        <w:numPr>
          <w:ilvl w:val="1"/>
          <w:numId w:val="19"/>
        </w:numPr>
        <w:tabs>
          <w:tab w:val="left" w:pos="683"/>
        </w:tabs>
        <w:kinsoku w:val="0"/>
        <w:overflowPunct w:val="0"/>
        <w:adjustRightInd/>
        <w:spacing w:before="123" w:line="360" w:lineRule="auto"/>
        <w:ind w:right="226"/>
        <w:rPr>
          <w:rFonts w:ascii="Times New Roman" w:hAnsi="Times New Roman" w:cs="Times New Roman"/>
        </w:rPr>
      </w:pPr>
      <w:r w:rsidRPr="00680E4A">
        <w:rPr>
          <w:rFonts w:ascii="Times New Roman" w:hAnsi="Times New Roman" w:cs="Times New Roman"/>
        </w:rPr>
        <w:t xml:space="preserve">                  As pessoas jurídicas interessadas em se credenciar poderão encaminhar os documentos de “CREDENCIAMENTO” a partir da publicação do Edital. Os referidos documentos poderão ser protocolados até 30 (trinta) dias corridos antes do término da vigência do Edital que será informado mediante a publicação em sitio eletrônico oficial do </w:t>
      </w:r>
      <w:proofErr w:type="spellStart"/>
      <w:r w:rsidRPr="00680E4A">
        <w:rPr>
          <w:rFonts w:ascii="Times New Roman" w:hAnsi="Times New Roman" w:cs="Times New Roman"/>
        </w:rPr>
        <w:t>municipio</w:t>
      </w:r>
      <w:proofErr w:type="spellEnd"/>
      <w:r w:rsidRPr="00680E4A">
        <w:rPr>
          <w:rFonts w:ascii="Times New Roman" w:hAnsi="Times New Roman" w:cs="Times New Roman"/>
        </w:rPr>
        <w:t>.</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DOCUMENTAÇÃO PARA</w:t>
      </w:r>
      <w:r w:rsidRPr="004737FF">
        <w:rPr>
          <w:rFonts w:ascii="Times New Roman" w:hAnsi="Times New Roman" w:cs="Times New Roman"/>
          <w:spacing w:val="-2"/>
          <w:sz w:val="24"/>
          <w:szCs w:val="24"/>
        </w:rPr>
        <w:t xml:space="preserve"> </w:t>
      </w:r>
      <w:r w:rsidRPr="004737FF">
        <w:rPr>
          <w:rFonts w:ascii="Times New Roman" w:hAnsi="Times New Roman" w:cs="Times New Roman"/>
          <w:sz w:val="24"/>
          <w:szCs w:val="24"/>
        </w:rPr>
        <w:t>CREDENCIAMENTO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xml:space="preserve">Como condição prévia ao exame da documentação de habilitação do licitante detentor da proposta classificada em primeiro lugar, </w:t>
      </w:r>
      <w:r w:rsidR="0016547B">
        <w:rPr>
          <w:rFonts w:ascii="Times New Roman" w:hAnsi="Times New Roman" w:cs="Times New Roman"/>
        </w:rPr>
        <w:t>a comissão de contratação</w:t>
      </w:r>
      <w:r w:rsidRPr="00680E4A">
        <w:rPr>
          <w:rFonts w:ascii="Times New Roman" w:hAnsi="Times New Roman" w:cs="Times New Roman"/>
        </w:rPr>
        <w:t xml:space="preserve"> verificará o eventual descumprimento das condições de participação, especialmente quanto à existência de sanção que impeça a participação no certame ou a futura contratação, mediante a consulta aos seguintes cadastros: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proofErr w:type="spellStart"/>
      <w:r w:rsidRPr="00680E4A">
        <w:rPr>
          <w:rFonts w:ascii="Times New Roman" w:hAnsi="Times New Roman" w:cs="Times New Roman"/>
        </w:rPr>
        <w:t>Sicaf</w:t>
      </w:r>
      <w:proofErr w:type="spellEnd"/>
      <w:r w:rsidRPr="00680E4A">
        <w:rPr>
          <w:rFonts w:ascii="Times New Roman" w:hAnsi="Times New Roman" w:cs="Times New Roman"/>
        </w:rPr>
        <w:t>;</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xml:space="preserve">Cadastro Nacional de Empresas Inidôneas e Suspensas – CEIS, mantido pela </w:t>
      </w:r>
      <w:proofErr w:type="spellStart"/>
      <w:r w:rsidRPr="00680E4A">
        <w:rPr>
          <w:rFonts w:ascii="Times New Roman" w:hAnsi="Times New Roman" w:cs="Times New Roman"/>
        </w:rPr>
        <w:t>Controladoria-Geral</w:t>
      </w:r>
      <w:proofErr w:type="spellEnd"/>
      <w:r w:rsidRPr="00680E4A">
        <w:rPr>
          <w:rFonts w:ascii="Times New Roman" w:hAnsi="Times New Roman" w:cs="Times New Roman"/>
        </w:rPr>
        <w:t xml:space="preserve"> da União (</w:t>
      </w:r>
      <w:hyperlink r:id="rId8" w:history="1">
        <w:r w:rsidRPr="00680E4A">
          <w:rPr>
            <w:rFonts w:ascii="Times New Roman" w:hAnsi="Times New Roman" w:cs="Times New Roman"/>
          </w:rPr>
          <w:t>www.portaltransparencia.gov.br/sancoes/ceis</w:t>
        </w:r>
      </w:hyperlink>
      <w:r w:rsidRPr="00680E4A">
        <w:rPr>
          <w:rFonts w:ascii="Times New Roman" w:hAnsi="Times New Roman" w:cs="Times New Roman"/>
        </w:rPr>
        <w:t>);</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Cadastro Nacional de Condenações Cíveis por Atos de Improbidade Administrativa, mantido pelo Conselho Nacional de Justiça (</w:t>
      </w:r>
      <w:hyperlink r:id="rId9">
        <w:r w:rsidRPr="00680E4A">
          <w:rPr>
            <w:rFonts w:ascii="Times New Roman" w:hAnsi="Times New Roman" w:cs="Times New Roman"/>
          </w:rPr>
          <w:t>www.cnj.jus.br/improbidade_adm/consultar_requerido.php</w:t>
        </w:r>
      </w:hyperlink>
      <w:r w:rsidRPr="00680E4A">
        <w:rPr>
          <w:rFonts w:ascii="Times New Roman" w:hAnsi="Times New Roman" w:cs="Times New Roman"/>
        </w:rPr>
        <w:t>);</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Constatada a existência de sanção, a Comissão poderá reputar o licitante inabilitado, por falta de condição de participação, observando os seguintes critérios: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xml:space="preserve">Se a suspensão e o impedimento produzem efeitos no município de </w:t>
      </w:r>
      <w:proofErr w:type="spellStart"/>
      <w:r w:rsidRPr="00680E4A">
        <w:rPr>
          <w:rFonts w:ascii="Times New Roman" w:hAnsi="Times New Roman" w:cs="Times New Roman"/>
        </w:rPr>
        <w:t>Itamogi</w:t>
      </w:r>
      <w:proofErr w:type="spellEnd"/>
      <w:r w:rsidRPr="00680E4A">
        <w:rPr>
          <w:rFonts w:ascii="Times New Roman" w:hAnsi="Times New Roman" w:cs="Times New Roman"/>
        </w:rPr>
        <w:t>;</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Se a condenação por ato de improbidade administrativa consta a proibição de participação em licitações;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Serão disponibilizados para acesso público os documentos de habilitação dos credenciados.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A comprovação de regularidade fiscal e trabalhista das microempresas e das empresas de pequeno porte será exigida nos termos do disposto no art. 42 da lei complementar nº 123/2006.</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xml:space="preserve">– Somente haverá a necessidade de comprovação do preenchimento de requisitos mediante apresentação dos documentos originais </w:t>
      </w:r>
      <w:proofErr w:type="spellStart"/>
      <w:proofErr w:type="gramStart"/>
      <w:r w:rsidRPr="00680E4A">
        <w:rPr>
          <w:rFonts w:ascii="Times New Roman" w:hAnsi="Times New Roman" w:cs="Times New Roman"/>
        </w:rPr>
        <w:t>não-digitais</w:t>
      </w:r>
      <w:proofErr w:type="spellEnd"/>
      <w:proofErr w:type="gramEnd"/>
      <w:r w:rsidRPr="00680E4A">
        <w:rPr>
          <w:rFonts w:ascii="Times New Roman" w:hAnsi="Times New Roman" w:cs="Times New Roman"/>
        </w:rPr>
        <w:t xml:space="preserve"> quando houver dúvida em relação à integridade do documento digital.</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Não serão aceitos documentos de habilitação com indicação de CNPJ/CPF diferentes, salvo aqueles legalmente permitidos.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Se a empresa interessada for a matriz, todos os documentos deverão estar em nome da matriz, e se a empresa interessada for a filial, todos os documentos deverão estar em nome da filial, exceto aqueles documentos que, pela própria natureza, comprovadamente, forem emitidos somente em nome da matriz.</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Serão aceitos registros de CNPJ de empresas interessadas matriz e filial com diferenças de números de documentos pertinentes ao CND e ao CRF/FGTS, quando for comprovada a centralização do recolhimento dessas contribuições.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lastRenderedPageBreak/>
        <w:t>– Os interessados deverão encaminhar, nos termos dos subitens 3.2 e 3.2.1 deste Edital, a documentação relacionada nos itens a seguir, para fins de habilitação:</w:t>
      </w:r>
    </w:p>
    <w:p w:rsidR="00680E4A" w:rsidRPr="00680E4A" w:rsidRDefault="00680E4A" w:rsidP="00680E4A">
      <w:pPr>
        <w:pStyle w:val="PargrafodaLista"/>
        <w:tabs>
          <w:tab w:val="left" w:pos="1254"/>
        </w:tabs>
        <w:kinsoku w:val="0"/>
        <w:overflowPunct w:val="0"/>
        <w:ind w:left="0" w:firstLine="0"/>
        <w:rPr>
          <w:rFonts w:ascii="Times New Roman" w:hAnsi="Times New Roman" w:cs="Times New Roman"/>
        </w:rPr>
      </w:pPr>
    </w:p>
    <w:p w:rsidR="00680E4A" w:rsidRPr="00680E4A" w:rsidRDefault="00680E4A" w:rsidP="00680E4A">
      <w:pPr>
        <w:pStyle w:val="PargrafodaLista"/>
        <w:tabs>
          <w:tab w:val="left" w:pos="1254"/>
        </w:tabs>
        <w:kinsoku w:val="0"/>
        <w:overflowPunct w:val="0"/>
        <w:ind w:left="0" w:firstLine="0"/>
        <w:rPr>
          <w:rFonts w:ascii="Times New Roman" w:hAnsi="Times New Roman" w:cs="Times New Roman"/>
        </w:rPr>
      </w:pP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xml:space="preserve">– </w:t>
      </w:r>
      <w:r w:rsidRPr="00680E4A">
        <w:rPr>
          <w:rFonts w:ascii="Times New Roman" w:hAnsi="Times New Roman" w:cs="Times New Roman"/>
          <w:b/>
        </w:rPr>
        <w:t>Habilitação jurídica</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No caso de empresário individual, inscrição no Registro Público de Empresas Mercantis, a cargo da Junta Comercial da respectiva sede;</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Em se tratando de Microempreendedor Individual – MEI: Certificado da Condição de Microempreendedor Individual - CCMEI, cuja aceitação ficará condicionada à verificação da autenticidade no sítio www.portaldoempreendedor.gov.br;</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Inscrição no Registro Público de Empresas Mercantis onde opera, com averbação no Registro onde tem sede a matriz, no caso de ser o participante sucursal, filial ou agência;</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No caso de sociedade simples: inscrição do ato constitutivo no Registro Civil das Pessoas Jurídicas do local de sua sede, acompanhada de prova da indicação dos seus administradores;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Decreto de autorização, em se tratando de sociedade empresária estrangeira em funcionamento no País;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Os documentos acima deverão estar acompanhados de todas as alterações ou da consolidação respectiva.</w:t>
      </w:r>
    </w:p>
    <w:p w:rsidR="00680E4A" w:rsidRPr="00680E4A" w:rsidRDefault="00680E4A" w:rsidP="00680E4A">
      <w:pPr>
        <w:pStyle w:val="PargrafodaLista"/>
        <w:tabs>
          <w:tab w:val="left" w:pos="1254"/>
        </w:tabs>
        <w:kinsoku w:val="0"/>
        <w:overflowPunct w:val="0"/>
        <w:ind w:left="0" w:firstLine="0"/>
        <w:rPr>
          <w:rFonts w:ascii="Times New Roman" w:hAnsi="Times New Roman" w:cs="Times New Roman"/>
        </w:rPr>
      </w:pPr>
    </w:p>
    <w:p w:rsidR="00680E4A" w:rsidRPr="00680E4A" w:rsidRDefault="00680E4A" w:rsidP="00680E4A">
      <w:pPr>
        <w:pStyle w:val="PargrafodaLista"/>
        <w:tabs>
          <w:tab w:val="left" w:pos="1254"/>
        </w:tabs>
        <w:kinsoku w:val="0"/>
        <w:overflowPunct w:val="0"/>
        <w:ind w:left="0" w:firstLine="0"/>
        <w:rPr>
          <w:rFonts w:ascii="Times New Roman" w:hAnsi="Times New Roman" w:cs="Times New Roman"/>
        </w:rPr>
      </w:pP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xml:space="preserve">– </w:t>
      </w:r>
      <w:r w:rsidRPr="00680E4A">
        <w:rPr>
          <w:rFonts w:ascii="Times New Roman" w:hAnsi="Times New Roman" w:cs="Times New Roman"/>
          <w:b/>
        </w:rPr>
        <w:t>Regularidade fiscal, social e trabalhista:</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prova de inscrição no Cadastro Nacional de Pessoas Jurídicas;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prova de regularidade com o Fundo de Garantia do Tempo de Serviço (FGTS);</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prova de inscrição no cadastro de contribuintes MUNICIPAL, relativo ao domicílio ou sede do interessado, pertinente ao seu ramo de atividade e compatível com o objeto contratual;</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prova de regularidade com a Fazenda MUNICIPAL do domicílio ou sede do fornecedor, relativa à atividade em cujo exercício contrata ou concorre;</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caso o interessado seja considerado isento dos tributos municipais relacionados ao objeto deverá comprovar tal condição mediante declaração da Fazenda Municipal do seu domicílio ou sede, ou outra equivalente, na forma da lei;</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prova de regularidade com a fazenda estadual do domicilio ou sede do licitante;</w:t>
      </w:r>
    </w:p>
    <w:p w:rsidR="00680E4A" w:rsidRPr="00680E4A" w:rsidRDefault="00680E4A" w:rsidP="009C3645">
      <w:pPr>
        <w:pStyle w:val="PargrafodaLista"/>
        <w:tabs>
          <w:tab w:val="left" w:pos="1254"/>
        </w:tabs>
        <w:kinsoku w:val="0"/>
        <w:overflowPunct w:val="0"/>
        <w:ind w:left="0" w:firstLine="0"/>
        <w:rPr>
          <w:rFonts w:ascii="Times New Roman" w:hAnsi="Times New Roman" w:cs="Times New Roman"/>
        </w:rPr>
      </w:pPr>
    </w:p>
    <w:p w:rsidR="00680E4A" w:rsidRPr="009C3645" w:rsidRDefault="00680E4A" w:rsidP="009C3645">
      <w:pPr>
        <w:pStyle w:val="PargrafodaLista"/>
        <w:tabs>
          <w:tab w:val="left" w:pos="1254"/>
        </w:tabs>
        <w:kinsoku w:val="0"/>
        <w:overflowPunct w:val="0"/>
        <w:ind w:left="0" w:firstLine="0"/>
        <w:rPr>
          <w:rFonts w:ascii="Times New Roman" w:hAnsi="Times New Roman" w:cs="Times New Roman"/>
          <w:b/>
        </w:rPr>
      </w:pPr>
    </w:p>
    <w:p w:rsidR="00680E4A" w:rsidRPr="009C3645"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b/>
        </w:rPr>
      </w:pPr>
      <w:r w:rsidRPr="009C3645">
        <w:rPr>
          <w:rFonts w:ascii="Times New Roman" w:hAnsi="Times New Roman" w:cs="Times New Roman"/>
          <w:b/>
        </w:rPr>
        <w:t>– Qualificação Econômico-Financeira</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Certidão negativa de falência expedida pelo Cartório Distribuidor da pessoa jurídica  expedida pelo distribuidor da sede do licitante.</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Para as empresas que optarem de participar através de filial, deverá também ser apresentada certidão negativa para com o cartório/comarca onde se encontra instalada a filial.</w:t>
      </w:r>
    </w:p>
    <w:p w:rsidR="00680E4A" w:rsidRP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lastRenderedPageBreak/>
        <w:t>– No caso de certidão positiva de recuperação judicial ou extrajudicial, o interessado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680E4A" w:rsidRDefault="00680E4A" w:rsidP="00680E4A">
      <w:pPr>
        <w:pStyle w:val="PargrafodaLista"/>
        <w:numPr>
          <w:ilvl w:val="1"/>
          <w:numId w:val="19"/>
        </w:numPr>
        <w:tabs>
          <w:tab w:val="left" w:pos="1254"/>
        </w:tabs>
        <w:kinsoku w:val="0"/>
        <w:overflowPunct w:val="0"/>
        <w:ind w:left="0" w:firstLine="0"/>
        <w:rPr>
          <w:rFonts w:ascii="Times New Roman" w:hAnsi="Times New Roman" w:cs="Times New Roman"/>
        </w:rPr>
      </w:pPr>
      <w:r w:rsidRPr="00680E4A">
        <w:rPr>
          <w:rFonts w:ascii="Times New Roman" w:hAnsi="Times New Roman" w:cs="Times New Roman"/>
        </w:rPr>
        <w:t>– Na falta de validade expressa na Certidão Negativa, ter-se-ão como válidos pelo prazo de 90 (noventa) dias de sua emissão.</w:t>
      </w:r>
    </w:p>
    <w:p w:rsidR="00BF3857" w:rsidRDefault="00BF3857" w:rsidP="00BF3857">
      <w:pPr>
        <w:pStyle w:val="PargrafodaLista"/>
        <w:tabs>
          <w:tab w:val="left" w:pos="1254"/>
        </w:tabs>
        <w:kinsoku w:val="0"/>
        <w:overflowPunct w:val="0"/>
        <w:ind w:left="0" w:firstLine="0"/>
        <w:rPr>
          <w:rFonts w:ascii="Times New Roman" w:hAnsi="Times New Roman" w:cs="Times New Roman"/>
        </w:rPr>
      </w:pPr>
    </w:p>
    <w:p w:rsidR="00BF3857" w:rsidRPr="00BF3857" w:rsidRDefault="00BF3857" w:rsidP="00BF3857">
      <w:pPr>
        <w:pStyle w:val="Nivel2"/>
        <w:numPr>
          <w:ilvl w:val="1"/>
          <w:numId w:val="19"/>
        </w:numPr>
        <w:spacing w:after="0" w:line="360" w:lineRule="auto"/>
        <w:rPr>
          <w:rFonts w:ascii="Times New Roman" w:hAnsi="Times New Roman"/>
          <w:b/>
          <w:color w:val="auto"/>
          <w:sz w:val="24"/>
          <w:szCs w:val="24"/>
        </w:rPr>
      </w:pPr>
      <w:r w:rsidRPr="00BF3857">
        <w:rPr>
          <w:rFonts w:ascii="Times New Roman" w:hAnsi="Times New Roman"/>
          <w:b/>
          <w:color w:val="auto"/>
          <w:sz w:val="24"/>
          <w:szCs w:val="24"/>
        </w:rPr>
        <w:t>Qualificação Técnica</w:t>
      </w:r>
    </w:p>
    <w:p w:rsidR="00BF3857" w:rsidRPr="00BF3857" w:rsidRDefault="00BF3857" w:rsidP="00BF3857">
      <w:pPr>
        <w:pStyle w:val="Nivel2"/>
        <w:numPr>
          <w:ilvl w:val="1"/>
          <w:numId w:val="19"/>
        </w:numPr>
        <w:spacing w:after="0" w:line="360" w:lineRule="auto"/>
        <w:rPr>
          <w:rFonts w:ascii="Times New Roman" w:hAnsi="Times New Roman"/>
          <w:color w:val="auto"/>
          <w:sz w:val="24"/>
          <w:szCs w:val="24"/>
        </w:rPr>
      </w:pPr>
      <w:r w:rsidRPr="00BF3857">
        <w:rPr>
          <w:rFonts w:ascii="Times New Roman" w:hAnsi="Times New Roman"/>
          <w:color w:val="auto"/>
          <w:sz w:val="24"/>
          <w:szCs w:val="24"/>
        </w:rPr>
        <w:t xml:space="preserve">Atestado de Capacidade Técnico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 quantidades e prazos com o </w:t>
      </w:r>
      <w:r w:rsidR="002247D8">
        <w:rPr>
          <w:rFonts w:ascii="Times New Roman" w:hAnsi="Times New Roman"/>
          <w:color w:val="auto"/>
          <w:sz w:val="24"/>
          <w:szCs w:val="24"/>
        </w:rPr>
        <w:t>objeto</w:t>
      </w:r>
      <w:r w:rsidRPr="00BF3857">
        <w:rPr>
          <w:rFonts w:ascii="Times New Roman" w:hAnsi="Times New Roman"/>
          <w:color w:val="auto"/>
          <w:sz w:val="24"/>
          <w:szCs w:val="24"/>
        </w:rPr>
        <w:t>;</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BF3857" w:rsidRDefault="00366263" w:rsidP="004737FF">
      <w:pPr>
        <w:pStyle w:val="Ttulo1"/>
        <w:numPr>
          <w:ilvl w:val="1"/>
          <w:numId w:val="19"/>
        </w:numPr>
        <w:tabs>
          <w:tab w:val="left" w:pos="1244"/>
        </w:tabs>
        <w:kinsoku w:val="0"/>
        <w:overflowPunct w:val="0"/>
        <w:ind w:left="0" w:firstLine="0"/>
        <w:jc w:val="both"/>
        <w:rPr>
          <w:rFonts w:ascii="Times New Roman" w:hAnsi="Times New Roman" w:cs="Times New Roman"/>
          <w:sz w:val="24"/>
          <w:szCs w:val="24"/>
        </w:rPr>
      </w:pPr>
      <w:r w:rsidRPr="00BF3857">
        <w:rPr>
          <w:rFonts w:ascii="Times New Roman" w:hAnsi="Times New Roman" w:cs="Times New Roman"/>
          <w:sz w:val="24"/>
          <w:szCs w:val="24"/>
        </w:rPr>
        <w:t>DOCUMENTOS</w:t>
      </w:r>
      <w:r w:rsidRPr="00BF3857">
        <w:rPr>
          <w:rFonts w:ascii="Times New Roman" w:hAnsi="Times New Roman" w:cs="Times New Roman"/>
          <w:spacing w:val="-6"/>
          <w:sz w:val="24"/>
          <w:szCs w:val="24"/>
        </w:rPr>
        <w:t xml:space="preserve"> </w:t>
      </w:r>
      <w:r w:rsidRPr="00BF3857">
        <w:rPr>
          <w:rFonts w:ascii="Times New Roman" w:hAnsi="Times New Roman" w:cs="Times New Roman"/>
          <w:sz w:val="24"/>
          <w:szCs w:val="24"/>
        </w:rPr>
        <w:t>COMPLEMENTARES</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0"/>
          <w:numId w:val="16"/>
        </w:numPr>
        <w:tabs>
          <w:tab w:val="left" w:pos="1153"/>
        </w:tabs>
        <w:kinsoku w:val="0"/>
        <w:overflowPunct w:val="0"/>
        <w:ind w:left="0" w:firstLine="0"/>
        <w:rPr>
          <w:rFonts w:ascii="Times New Roman" w:hAnsi="Times New Roman" w:cs="Times New Roman"/>
        </w:rPr>
      </w:pPr>
      <w:r w:rsidRPr="004737FF">
        <w:rPr>
          <w:rFonts w:ascii="Times New Roman" w:hAnsi="Times New Roman" w:cs="Times New Roman"/>
        </w:rPr>
        <w:t>Solicitação de Credenciamento e Declarações (Anexo III)</w:t>
      </w:r>
      <w:r w:rsidR="005E02EF" w:rsidRPr="004737FF">
        <w:rPr>
          <w:rFonts w:ascii="Times New Roman" w:hAnsi="Times New Roman" w:cs="Times New Roman"/>
        </w:rPr>
        <w:t>.</w:t>
      </w:r>
    </w:p>
    <w:p w:rsidR="005E02EF" w:rsidRPr="004737FF" w:rsidRDefault="005E02EF" w:rsidP="004737FF">
      <w:pPr>
        <w:pStyle w:val="PargrafodaLista"/>
        <w:tabs>
          <w:tab w:val="left" w:pos="1153"/>
        </w:tabs>
        <w:kinsoku w:val="0"/>
        <w:overflowPunct w:val="0"/>
        <w:ind w:left="0" w:firstLine="0"/>
        <w:rPr>
          <w:rFonts w:ascii="Times New Roman" w:hAnsi="Times New Roman" w:cs="Times New Roman"/>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ENTREGA E ANÁLISE DOS DOCUMENTOS DE</w:t>
      </w:r>
      <w:r w:rsidRPr="004737FF">
        <w:rPr>
          <w:rFonts w:ascii="Times New Roman" w:hAnsi="Times New Roman" w:cs="Times New Roman"/>
          <w:spacing w:val="-2"/>
          <w:sz w:val="24"/>
          <w:szCs w:val="24"/>
        </w:rPr>
        <w:t xml:space="preserve"> </w:t>
      </w:r>
      <w:r w:rsidRPr="004737FF">
        <w:rPr>
          <w:rFonts w:ascii="Times New Roman" w:hAnsi="Times New Roman" w:cs="Times New Roman"/>
          <w:sz w:val="24"/>
          <w:szCs w:val="24"/>
        </w:rPr>
        <w:t>HABILITAÇÃO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268"/>
        </w:tabs>
        <w:kinsoku w:val="0"/>
        <w:overflowPunct w:val="0"/>
        <w:ind w:left="0" w:firstLine="0"/>
        <w:rPr>
          <w:rFonts w:ascii="Times New Roman" w:hAnsi="Times New Roman" w:cs="Times New Roman"/>
        </w:rPr>
      </w:pPr>
      <w:r w:rsidRPr="004737FF">
        <w:rPr>
          <w:rFonts w:ascii="Times New Roman" w:hAnsi="Times New Roman" w:cs="Times New Roman"/>
        </w:rPr>
        <w:t>Aberto o período para solicitações de credenciamento, os interessadas entregarão, mediante recibo, toda a documentação de habilitação prevista no Item</w:t>
      </w:r>
      <w:r w:rsidRPr="004737FF">
        <w:rPr>
          <w:rFonts w:ascii="Times New Roman" w:hAnsi="Times New Roman" w:cs="Times New Roman"/>
          <w:spacing w:val="-7"/>
        </w:rPr>
        <w:t xml:space="preserve"> </w:t>
      </w:r>
      <w:r w:rsidRPr="004737FF">
        <w:rPr>
          <w:rFonts w:ascii="Times New Roman" w:hAnsi="Times New Roman" w:cs="Times New Roman"/>
        </w:rPr>
        <w:t>3.</w:t>
      </w:r>
    </w:p>
    <w:p w:rsidR="00366263" w:rsidRPr="004737FF" w:rsidRDefault="00366263" w:rsidP="004737FF">
      <w:pPr>
        <w:pStyle w:val="PargrafodaLista"/>
        <w:numPr>
          <w:ilvl w:val="1"/>
          <w:numId w:val="19"/>
        </w:numPr>
        <w:tabs>
          <w:tab w:val="left" w:pos="1256"/>
        </w:tabs>
        <w:kinsoku w:val="0"/>
        <w:overflowPunct w:val="0"/>
        <w:ind w:left="0" w:firstLine="0"/>
        <w:rPr>
          <w:rFonts w:ascii="Times New Roman" w:hAnsi="Times New Roman" w:cs="Times New Roman"/>
        </w:rPr>
      </w:pPr>
      <w:r w:rsidRPr="004737FF">
        <w:rPr>
          <w:rFonts w:ascii="Times New Roman" w:hAnsi="Times New Roman" w:cs="Times New Roman"/>
        </w:rPr>
        <w:t>A análise dos documentos de habilitação será realizada pela Comissão de Licitação em prazo não superior a 05 (cinco) dias úteis, contados a partir da data do protocolo de entrega, que será aposto em cópia da Solicitação de Credenciamento e entregue ao</w:t>
      </w:r>
      <w:r w:rsidRPr="004737FF">
        <w:rPr>
          <w:rFonts w:ascii="Times New Roman" w:hAnsi="Times New Roman" w:cs="Times New Roman"/>
          <w:spacing w:val="-5"/>
        </w:rPr>
        <w:t xml:space="preserve"> </w:t>
      </w:r>
      <w:r w:rsidRPr="004737FF">
        <w:rPr>
          <w:rFonts w:ascii="Times New Roman" w:hAnsi="Times New Roman" w:cs="Times New Roman"/>
        </w:rPr>
        <w:t>interessado.</w:t>
      </w:r>
    </w:p>
    <w:p w:rsidR="00366263" w:rsidRPr="004737FF" w:rsidRDefault="00366263" w:rsidP="004737FF">
      <w:pPr>
        <w:pStyle w:val="PargrafodaLista"/>
        <w:numPr>
          <w:ilvl w:val="1"/>
          <w:numId w:val="19"/>
        </w:numPr>
        <w:tabs>
          <w:tab w:val="left" w:pos="1251"/>
        </w:tabs>
        <w:kinsoku w:val="0"/>
        <w:overflowPunct w:val="0"/>
        <w:ind w:left="0" w:firstLine="0"/>
        <w:rPr>
          <w:rFonts w:ascii="Times New Roman" w:hAnsi="Times New Roman" w:cs="Times New Roman"/>
        </w:rPr>
      </w:pPr>
      <w:r w:rsidRPr="004737FF">
        <w:rPr>
          <w:rFonts w:ascii="Times New Roman" w:hAnsi="Times New Roman" w:cs="Times New Roman"/>
        </w:rPr>
        <w:t>A Comissão poderá, durante a análise da documentação, convocar os interessados para prestarem quaisquer esclarecimentos porventura necessários, bem como para complementarem, caso queiram, os documentos</w:t>
      </w:r>
      <w:r w:rsidRPr="004737FF">
        <w:rPr>
          <w:rFonts w:ascii="Times New Roman" w:hAnsi="Times New Roman" w:cs="Times New Roman"/>
          <w:spacing w:val="-19"/>
        </w:rPr>
        <w:t xml:space="preserve"> </w:t>
      </w:r>
      <w:r w:rsidRPr="004737FF">
        <w:rPr>
          <w:rFonts w:ascii="Times New Roman" w:hAnsi="Times New Roman" w:cs="Times New Roman"/>
        </w:rPr>
        <w:t>apresentados.</w:t>
      </w:r>
    </w:p>
    <w:p w:rsidR="00366263" w:rsidRDefault="00366263" w:rsidP="004737FF">
      <w:pPr>
        <w:pStyle w:val="PargrafodaLista"/>
        <w:numPr>
          <w:ilvl w:val="1"/>
          <w:numId w:val="19"/>
        </w:numPr>
        <w:tabs>
          <w:tab w:val="left" w:pos="1278"/>
        </w:tabs>
        <w:kinsoku w:val="0"/>
        <w:overflowPunct w:val="0"/>
        <w:ind w:left="0" w:firstLine="0"/>
        <w:rPr>
          <w:rFonts w:ascii="Times New Roman" w:hAnsi="Times New Roman" w:cs="Times New Roman"/>
        </w:rPr>
      </w:pPr>
      <w:r w:rsidRPr="004737FF">
        <w:rPr>
          <w:rFonts w:ascii="Times New Roman" w:hAnsi="Times New Roman" w:cs="Times New Roman"/>
        </w:rPr>
        <w:t>Serão considerados habilitados e credenciados os interessados que cumprirem todas as exigências deste Edital, sendo inabilitados e não credenciados aqueles que não cumprirem e não manifestarem interesse em complementar a documentação</w:t>
      </w:r>
      <w:r w:rsidRPr="004737FF">
        <w:rPr>
          <w:rFonts w:ascii="Times New Roman" w:hAnsi="Times New Roman" w:cs="Times New Roman"/>
          <w:spacing w:val="-3"/>
        </w:rPr>
        <w:t xml:space="preserve"> </w:t>
      </w:r>
      <w:r w:rsidRPr="004737FF">
        <w:rPr>
          <w:rFonts w:ascii="Times New Roman" w:hAnsi="Times New Roman" w:cs="Times New Roman"/>
        </w:rPr>
        <w:t>necessária.</w:t>
      </w:r>
    </w:p>
    <w:p w:rsidR="00BF3857" w:rsidRPr="004737FF" w:rsidRDefault="00BF3857" w:rsidP="00BF3857">
      <w:pPr>
        <w:pStyle w:val="PargrafodaLista"/>
        <w:tabs>
          <w:tab w:val="left" w:pos="1278"/>
        </w:tabs>
        <w:kinsoku w:val="0"/>
        <w:overflowPunct w:val="0"/>
        <w:ind w:left="0" w:firstLine="0"/>
        <w:rPr>
          <w:rFonts w:ascii="Times New Roman" w:hAnsi="Times New Roman" w:cs="Times New Roman"/>
        </w:rPr>
      </w:pPr>
    </w:p>
    <w:p w:rsidR="00366263" w:rsidRPr="004737FF" w:rsidRDefault="00366263" w:rsidP="004737FF">
      <w:pPr>
        <w:pStyle w:val="Ttulo1"/>
        <w:numPr>
          <w:ilvl w:val="0"/>
          <w:numId w:val="19"/>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DOS</w:t>
      </w:r>
      <w:r w:rsidRPr="004737FF">
        <w:rPr>
          <w:rFonts w:ascii="Times New Roman" w:hAnsi="Times New Roman" w:cs="Times New Roman"/>
          <w:spacing w:val="-1"/>
          <w:sz w:val="24"/>
          <w:szCs w:val="24"/>
        </w:rPr>
        <w:t xml:space="preserve"> </w:t>
      </w:r>
      <w:r w:rsidRPr="004737FF">
        <w:rPr>
          <w:rFonts w:ascii="Times New Roman" w:hAnsi="Times New Roman" w:cs="Times New Roman"/>
          <w:sz w:val="24"/>
          <w:szCs w:val="24"/>
        </w:rPr>
        <w:t>RECURSOS</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268"/>
        </w:tabs>
        <w:kinsoku w:val="0"/>
        <w:overflowPunct w:val="0"/>
        <w:ind w:left="0" w:firstLine="0"/>
        <w:rPr>
          <w:rFonts w:ascii="Times New Roman" w:hAnsi="Times New Roman" w:cs="Times New Roman"/>
        </w:rPr>
      </w:pPr>
      <w:r w:rsidRPr="004737FF">
        <w:rPr>
          <w:rFonts w:ascii="Times New Roman" w:hAnsi="Times New Roman" w:cs="Times New Roman"/>
        </w:rPr>
        <w:t>O interessado não habilitado, nos termos do item 4.4, poderá interpor recurso, no prazo de 05 (cinco) dias úteis, a contar da data da comunicação da decisão da Comissão de Licitação via correio eletrônico (informado na Solicitação de Credenciamento) e/ou por publicação do Diário Oficial dos Municípios de M</w:t>
      </w:r>
      <w:r w:rsidR="005E02EF" w:rsidRPr="004737FF">
        <w:rPr>
          <w:rFonts w:ascii="Times New Roman" w:hAnsi="Times New Roman" w:cs="Times New Roman"/>
        </w:rPr>
        <w:t>inas Gerais</w:t>
      </w:r>
      <w:r w:rsidRPr="004737FF">
        <w:rPr>
          <w:rFonts w:ascii="Times New Roman" w:hAnsi="Times New Roman" w:cs="Times New Roman"/>
        </w:rPr>
        <w:t>.</w:t>
      </w:r>
    </w:p>
    <w:p w:rsidR="00366263" w:rsidRPr="004737FF" w:rsidRDefault="00366263" w:rsidP="004737FF">
      <w:pPr>
        <w:pStyle w:val="PargrafodaLista"/>
        <w:numPr>
          <w:ilvl w:val="1"/>
          <w:numId w:val="19"/>
        </w:numPr>
        <w:tabs>
          <w:tab w:val="left" w:pos="1263"/>
        </w:tabs>
        <w:kinsoku w:val="0"/>
        <w:overflowPunct w:val="0"/>
        <w:ind w:left="0" w:firstLine="0"/>
        <w:rPr>
          <w:rFonts w:ascii="Times New Roman" w:hAnsi="Times New Roman" w:cs="Times New Roman"/>
        </w:rPr>
      </w:pPr>
      <w:r w:rsidRPr="004737FF">
        <w:rPr>
          <w:rFonts w:ascii="Times New Roman" w:hAnsi="Times New Roman" w:cs="Times New Roman"/>
        </w:rPr>
        <w:t xml:space="preserve">O recurso deverá ser feito por escrito, assinado, dirigido à Comissão de Licitação e protocolado na sede da Prefeitura Municipal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5E02EF" w:rsidRPr="004737FF">
        <w:rPr>
          <w:rFonts w:ascii="Times New Roman" w:hAnsi="Times New Roman" w:cs="Times New Roman"/>
        </w:rPr>
        <w:t>, MG</w:t>
      </w:r>
      <w:r w:rsidRPr="004737FF">
        <w:rPr>
          <w:rFonts w:ascii="Times New Roman" w:hAnsi="Times New Roman" w:cs="Times New Roman"/>
        </w:rPr>
        <w:t xml:space="preserve">, situada à </w:t>
      </w:r>
      <w:r w:rsidR="005E02EF" w:rsidRPr="004737FF">
        <w:rPr>
          <w:rFonts w:ascii="Times New Roman" w:hAnsi="Times New Roman" w:cs="Times New Roman"/>
        </w:rPr>
        <w:t xml:space="preserve">Praça </w:t>
      </w:r>
      <w:proofErr w:type="spellStart"/>
      <w:r w:rsidR="005E02EF" w:rsidRPr="004737FF">
        <w:rPr>
          <w:rFonts w:ascii="Times New Roman" w:hAnsi="Times New Roman" w:cs="Times New Roman"/>
        </w:rPr>
        <w:t>Castorino</w:t>
      </w:r>
      <w:proofErr w:type="spellEnd"/>
      <w:r w:rsidR="005E02EF" w:rsidRPr="004737FF">
        <w:rPr>
          <w:rFonts w:ascii="Times New Roman" w:hAnsi="Times New Roman" w:cs="Times New Roman"/>
        </w:rPr>
        <w:t xml:space="preserve"> de Souza, 100, Centro,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5E02EF" w:rsidRPr="004737FF">
        <w:rPr>
          <w:rFonts w:ascii="Times New Roman" w:hAnsi="Times New Roman" w:cs="Times New Roman"/>
        </w:rPr>
        <w:t>, MG.</w:t>
      </w:r>
    </w:p>
    <w:p w:rsidR="00366263" w:rsidRPr="004737FF" w:rsidRDefault="00366263" w:rsidP="004737FF">
      <w:pPr>
        <w:pStyle w:val="PargrafodaLista"/>
        <w:numPr>
          <w:ilvl w:val="1"/>
          <w:numId w:val="19"/>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O recurso não terá efeito</w:t>
      </w:r>
      <w:r w:rsidRPr="004737FF">
        <w:rPr>
          <w:rFonts w:ascii="Times New Roman" w:hAnsi="Times New Roman" w:cs="Times New Roman"/>
          <w:spacing w:val="-4"/>
        </w:rPr>
        <w:t xml:space="preserve"> </w:t>
      </w:r>
      <w:r w:rsidRPr="004737FF">
        <w:rPr>
          <w:rFonts w:ascii="Times New Roman" w:hAnsi="Times New Roman" w:cs="Times New Roman"/>
        </w:rPr>
        <w:t>suspensivo.</w:t>
      </w:r>
    </w:p>
    <w:p w:rsidR="0030381E" w:rsidRPr="004737FF" w:rsidRDefault="0030381E" w:rsidP="004737FF">
      <w:pPr>
        <w:pStyle w:val="PargrafodaLista"/>
        <w:tabs>
          <w:tab w:val="left" w:pos="1244"/>
        </w:tabs>
        <w:kinsoku w:val="0"/>
        <w:overflowPunct w:val="0"/>
        <w:ind w:left="0" w:firstLine="0"/>
        <w:rPr>
          <w:rFonts w:ascii="Times New Roman" w:hAnsi="Times New Roman" w:cs="Times New Roman"/>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 DIVULGAÇÃO DO</w:t>
      </w:r>
      <w:r w:rsidRPr="004737FF">
        <w:rPr>
          <w:rFonts w:ascii="Times New Roman" w:hAnsi="Times New Roman" w:cs="Times New Roman"/>
          <w:spacing w:val="-8"/>
          <w:sz w:val="24"/>
          <w:szCs w:val="24"/>
        </w:rPr>
        <w:t xml:space="preserve"> </w:t>
      </w:r>
      <w:r w:rsidRPr="004737FF">
        <w:rPr>
          <w:rFonts w:ascii="Times New Roman" w:hAnsi="Times New Roman" w:cs="Times New Roman"/>
          <w:sz w:val="24"/>
          <w:szCs w:val="24"/>
        </w:rPr>
        <w:t>RESULTADO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270"/>
        </w:tabs>
        <w:kinsoku w:val="0"/>
        <w:overflowPunct w:val="0"/>
        <w:ind w:left="0" w:firstLine="0"/>
        <w:rPr>
          <w:rFonts w:ascii="Times New Roman" w:hAnsi="Times New Roman" w:cs="Times New Roman"/>
        </w:rPr>
      </w:pPr>
      <w:r w:rsidRPr="004737FF">
        <w:rPr>
          <w:rFonts w:ascii="Times New Roman" w:hAnsi="Times New Roman" w:cs="Times New Roman"/>
        </w:rPr>
        <w:t xml:space="preserve">Após a análise documental, a Comissão de Licitação apresentará a relação geral dos </w:t>
      </w:r>
      <w:r w:rsidRPr="004737FF">
        <w:rPr>
          <w:rFonts w:ascii="Times New Roman" w:hAnsi="Times New Roman" w:cs="Times New Roman"/>
        </w:rPr>
        <w:lastRenderedPageBreak/>
        <w:t>credenciados, assim como a complementará sempre que novos interessados se</w:t>
      </w:r>
      <w:r w:rsidRPr="004737FF">
        <w:rPr>
          <w:rFonts w:ascii="Times New Roman" w:hAnsi="Times New Roman" w:cs="Times New Roman"/>
          <w:spacing w:val="-12"/>
        </w:rPr>
        <w:t xml:space="preserve"> </w:t>
      </w:r>
      <w:r w:rsidRPr="004737FF">
        <w:rPr>
          <w:rFonts w:ascii="Times New Roman" w:hAnsi="Times New Roman" w:cs="Times New Roman"/>
        </w:rPr>
        <w:t>credenciarem.</w:t>
      </w:r>
    </w:p>
    <w:p w:rsidR="00366263" w:rsidRPr="004737FF" w:rsidRDefault="00366263" w:rsidP="004737FF">
      <w:pPr>
        <w:pStyle w:val="PargrafodaLista"/>
        <w:numPr>
          <w:ilvl w:val="1"/>
          <w:numId w:val="19"/>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O processo de análise e o resultado final serão homologados pel</w:t>
      </w:r>
      <w:r w:rsidR="00C56D8D">
        <w:rPr>
          <w:rFonts w:ascii="Times New Roman" w:hAnsi="Times New Roman" w:cs="Times New Roman"/>
        </w:rPr>
        <w:t>o Prefeito</w:t>
      </w:r>
      <w:r w:rsidRPr="004737FF">
        <w:rPr>
          <w:rFonts w:ascii="Times New Roman" w:hAnsi="Times New Roman" w:cs="Times New Roman"/>
          <w:spacing w:val="-19"/>
        </w:rPr>
        <w:t xml:space="preserve"> </w:t>
      </w:r>
      <w:r w:rsidRPr="004737FF">
        <w:rPr>
          <w:rFonts w:ascii="Times New Roman" w:hAnsi="Times New Roman" w:cs="Times New Roman"/>
        </w:rPr>
        <w:t>Municipal.</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9"/>
        </w:numPr>
        <w:tabs>
          <w:tab w:val="left" w:pos="1266"/>
        </w:tabs>
        <w:kinsoku w:val="0"/>
        <w:overflowPunct w:val="0"/>
        <w:ind w:left="0" w:firstLine="0"/>
        <w:rPr>
          <w:rFonts w:ascii="Times New Roman" w:hAnsi="Times New Roman" w:cs="Times New Roman"/>
        </w:rPr>
      </w:pPr>
      <w:r w:rsidRPr="004737FF">
        <w:rPr>
          <w:rFonts w:ascii="Times New Roman" w:hAnsi="Times New Roman" w:cs="Times New Roman"/>
        </w:rPr>
        <w:t xml:space="preserve">Após o deferimento do credenciamento, o interessado será comunicado via correio eletrônico (informado na Solicitação de Credenciamento) e publicação no Diário Oficial dos Municípios de </w:t>
      </w:r>
      <w:r w:rsidR="0030381E" w:rsidRPr="004737FF">
        <w:rPr>
          <w:rFonts w:ascii="Times New Roman" w:hAnsi="Times New Roman" w:cs="Times New Roman"/>
        </w:rPr>
        <w:t>Minas Gerais</w:t>
      </w:r>
      <w:r w:rsidRPr="004737FF">
        <w:rPr>
          <w:rFonts w:ascii="Times New Roman" w:hAnsi="Times New Roman" w:cs="Times New Roman"/>
        </w:rPr>
        <w:t>, quando então será comunicado a assinar o Contrato, no prazo de 05 (cinco) dias úteis, sob pena de</w:t>
      </w:r>
      <w:r w:rsidRPr="004737FF">
        <w:rPr>
          <w:rFonts w:ascii="Times New Roman" w:hAnsi="Times New Roman" w:cs="Times New Roman"/>
          <w:spacing w:val="-13"/>
        </w:rPr>
        <w:t xml:space="preserve"> </w:t>
      </w:r>
      <w:r w:rsidRPr="004737FF">
        <w:rPr>
          <w:rFonts w:ascii="Times New Roman" w:hAnsi="Times New Roman" w:cs="Times New Roman"/>
        </w:rPr>
        <w:t>cancelamento.</w:t>
      </w:r>
    </w:p>
    <w:p w:rsidR="00B620CD" w:rsidRDefault="00B620CD" w:rsidP="00B620CD">
      <w:pPr>
        <w:pStyle w:val="PargrafodaLista"/>
        <w:rPr>
          <w:rFonts w:ascii="Times New Roman" w:hAnsi="Times New Roman" w:cs="Times New Roman"/>
        </w:rPr>
      </w:pPr>
    </w:p>
    <w:p w:rsidR="00366263" w:rsidRPr="004737FF" w:rsidRDefault="00366263" w:rsidP="004737FF">
      <w:pPr>
        <w:pStyle w:val="PargrafodaLista"/>
        <w:numPr>
          <w:ilvl w:val="1"/>
          <w:numId w:val="19"/>
        </w:numPr>
        <w:tabs>
          <w:tab w:val="left" w:pos="1275"/>
        </w:tabs>
        <w:kinsoku w:val="0"/>
        <w:overflowPunct w:val="0"/>
        <w:ind w:left="0" w:firstLine="0"/>
        <w:rPr>
          <w:rFonts w:ascii="Times New Roman" w:hAnsi="Times New Roman" w:cs="Times New Roman"/>
          <w:color w:val="000000"/>
        </w:rPr>
      </w:pPr>
      <w:r w:rsidRPr="004737FF">
        <w:rPr>
          <w:rFonts w:ascii="Times New Roman" w:hAnsi="Times New Roman" w:cs="Times New Roman"/>
        </w:rPr>
        <w:t xml:space="preserve">A lista dos interessados habilitados/credenciados, segundo os critérios do edital, será divulgada e mantida atualizada por meio do sítio eletrônico </w:t>
      </w:r>
      <w:hyperlink w:history="1">
        <w:r w:rsidR="006F1A05" w:rsidRPr="00747DAB">
          <w:rPr>
            <w:rStyle w:val="Hyperlink"/>
            <w:rFonts w:ascii="Times New Roman" w:hAnsi="Times New Roman"/>
          </w:rPr>
          <w:t xml:space="preserve">www.itamogi.mg.gov.br </w:t>
        </w:r>
      </w:hyperlink>
      <w:r w:rsidRPr="004737FF">
        <w:rPr>
          <w:rFonts w:ascii="Times New Roman" w:hAnsi="Times New Roman" w:cs="Times New Roman"/>
          <w:color w:val="000000"/>
        </w:rPr>
        <w:t xml:space="preserve">e publicada no Diário Oficial dos Municípios do Estado de </w:t>
      </w:r>
      <w:r w:rsidR="0030381E" w:rsidRPr="004737FF">
        <w:rPr>
          <w:rFonts w:ascii="Times New Roman" w:hAnsi="Times New Roman" w:cs="Times New Roman"/>
          <w:color w:val="000000"/>
        </w:rPr>
        <w:t>Minas Gerais</w:t>
      </w:r>
      <w:r w:rsidRPr="004737FF">
        <w:rPr>
          <w:rFonts w:ascii="Times New Roman" w:hAnsi="Times New Roman" w:cs="Times New Roman"/>
          <w:color w:val="000000"/>
        </w:rPr>
        <w:t>.</w:t>
      </w:r>
    </w:p>
    <w:p w:rsidR="00366263" w:rsidRPr="004737FF" w:rsidRDefault="00366263" w:rsidP="004737FF">
      <w:pPr>
        <w:pStyle w:val="PargrafodaLista"/>
        <w:numPr>
          <w:ilvl w:val="1"/>
          <w:numId w:val="19"/>
        </w:numPr>
        <w:tabs>
          <w:tab w:val="left" w:pos="1251"/>
        </w:tabs>
        <w:kinsoku w:val="0"/>
        <w:overflowPunct w:val="0"/>
        <w:ind w:left="0" w:firstLine="0"/>
        <w:rPr>
          <w:rFonts w:ascii="Times New Roman" w:hAnsi="Times New Roman" w:cs="Times New Roman"/>
        </w:rPr>
      </w:pPr>
      <w:r w:rsidRPr="004737FF">
        <w:rPr>
          <w:rFonts w:ascii="Times New Roman" w:hAnsi="Times New Roman" w:cs="Times New Roman"/>
        </w:rPr>
        <w:t>Os interessados que não forem habilitados/credenciados terão sua documentação disponível para ser retirada por até 15 (quinze) dias da divulgação. Havendo interposição de recurso, esse prazo será contado a partir da data de julgamento definitivo do</w:t>
      </w:r>
      <w:r w:rsidRPr="004737FF">
        <w:rPr>
          <w:rFonts w:ascii="Times New Roman" w:hAnsi="Times New Roman" w:cs="Times New Roman"/>
          <w:spacing w:val="-4"/>
        </w:rPr>
        <w:t xml:space="preserve"> </w:t>
      </w:r>
      <w:r w:rsidRPr="004737FF">
        <w:rPr>
          <w:rFonts w:ascii="Times New Roman" w:hAnsi="Times New Roman" w:cs="Times New Roman"/>
        </w:rPr>
        <w:t>mesmo.</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DO</w:t>
      </w:r>
      <w:r w:rsidRPr="004737FF">
        <w:rPr>
          <w:rFonts w:ascii="Times New Roman" w:hAnsi="Times New Roman" w:cs="Times New Roman"/>
          <w:spacing w:val="-2"/>
          <w:sz w:val="24"/>
          <w:szCs w:val="24"/>
        </w:rPr>
        <w:t xml:space="preserve"> </w:t>
      </w:r>
      <w:r w:rsidRPr="004737FF">
        <w:rPr>
          <w:rFonts w:ascii="Times New Roman" w:hAnsi="Times New Roman" w:cs="Times New Roman"/>
          <w:sz w:val="24"/>
          <w:szCs w:val="24"/>
        </w:rPr>
        <w:t>CONTRATO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263"/>
        </w:tabs>
        <w:kinsoku w:val="0"/>
        <w:overflowPunct w:val="0"/>
        <w:ind w:left="0" w:firstLine="0"/>
        <w:rPr>
          <w:rFonts w:ascii="Times New Roman" w:hAnsi="Times New Roman" w:cs="Times New Roman"/>
        </w:rPr>
      </w:pPr>
      <w:r w:rsidRPr="004737FF">
        <w:rPr>
          <w:rFonts w:ascii="Times New Roman" w:hAnsi="Times New Roman" w:cs="Times New Roman"/>
        </w:rPr>
        <w:t xml:space="preserve">O Contrato terá vigência de 12 (doze) meses, contados da data de sua assinatura, podendo ser prorrogado nas hipóteses legais, tendo eficácia legal após a publicação do seu extrato no Jornal Oficial Eletrônico dos Municípios do Estado de </w:t>
      </w:r>
      <w:r w:rsidR="0030381E" w:rsidRPr="004737FF">
        <w:rPr>
          <w:rFonts w:ascii="Times New Roman" w:hAnsi="Times New Roman" w:cs="Times New Roman"/>
        </w:rPr>
        <w:t>Minas Gerais</w:t>
      </w:r>
      <w:r w:rsidRPr="004737FF">
        <w:rPr>
          <w:rFonts w:ascii="Times New Roman" w:hAnsi="Times New Roman" w:cs="Times New Roman"/>
        </w:rPr>
        <w:t>.</w:t>
      </w:r>
    </w:p>
    <w:p w:rsidR="00366263" w:rsidRPr="004737FF" w:rsidRDefault="00366263" w:rsidP="004737FF">
      <w:pPr>
        <w:pStyle w:val="PargrafodaLista"/>
        <w:numPr>
          <w:ilvl w:val="1"/>
          <w:numId w:val="19"/>
        </w:numPr>
        <w:tabs>
          <w:tab w:val="left" w:pos="1254"/>
        </w:tabs>
        <w:kinsoku w:val="0"/>
        <w:overflowPunct w:val="0"/>
        <w:ind w:left="0" w:firstLine="0"/>
        <w:rPr>
          <w:rFonts w:ascii="Times New Roman" w:hAnsi="Times New Roman" w:cs="Times New Roman"/>
        </w:rPr>
      </w:pPr>
      <w:r w:rsidRPr="004737FF">
        <w:rPr>
          <w:rFonts w:ascii="Times New Roman" w:hAnsi="Times New Roman" w:cs="Times New Roman"/>
        </w:rPr>
        <w:t>A convocação para a assinatura do Contrato se dará após efetivada a habilitação do interessado, segundo os critérios deste</w:t>
      </w:r>
      <w:r w:rsidRPr="004737FF">
        <w:rPr>
          <w:rFonts w:ascii="Times New Roman" w:hAnsi="Times New Roman" w:cs="Times New Roman"/>
          <w:spacing w:val="-3"/>
        </w:rPr>
        <w:t xml:space="preserve"> </w:t>
      </w:r>
      <w:r w:rsidRPr="004737FF">
        <w:rPr>
          <w:rFonts w:ascii="Times New Roman" w:hAnsi="Times New Roman" w:cs="Times New Roman"/>
        </w:rPr>
        <w:t>Edital.</w:t>
      </w:r>
    </w:p>
    <w:p w:rsidR="00366263" w:rsidRPr="004737FF" w:rsidRDefault="00366263" w:rsidP="004737FF">
      <w:pPr>
        <w:pStyle w:val="PargrafodaLista"/>
        <w:numPr>
          <w:ilvl w:val="1"/>
          <w:numId w:val="19"/>
        </w:numPr>
        <w:tabs>
          <w:tab w:val="left" w:pos="1251"/>
        </w:tabs>
        <w:kinsoku w:val="0"/>
        <w:overflowPunct w:val="0"/>
        <w:ind w:left="0" w:firstLine="0"/>
        <w:rPr>
          <w:rFonts w:ascii="Times New Roman" w:hAnsi="Times New Roman" w:cs="Times New Roman"/>
        </w:rPr>
      </w:pPr>
      <w:r w:rsidRPr="004737FF">
        <w:rPr>
          <w:rFonts w:ascii="Times New Roman" w:hAnsi="Times New Roman" w:cs="Times New Roman"/>
        </w:rPr>
        <w:t xml:space="preserve">Os serviços deverão ser realizados no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30381E" w:rsidRPr="004737FF">
        <w:rPr>
          <w:rFonts w:ascii="Times New Roman" w:hAnsi="Times New Roman" w:cs="Times New Roman"/>
        </w:rPr>
        <w:t>, MG</w:t>
      </w:r>
      <w:r w:rsidRPr="004737FF">
        <w:rPr>
          <w:rFonts w:ascii="Times New Roman" w:hAnsi="Times New Roman" w:cs="Times New Roman"/>
          <w:spacing w:val="-2"/>
        </w:rPr>
        <w:t xml:space="preserve">, </w:t>
      </w:r>
      <w:r w:rsidRPr="004737FF">
        <w:rPr>
          <w:rFonts w:ascii="Times New Roman" w:hAnsi="Times New Roman" w:cs="Times New Roman"/>
        </w:rPr>
        <w:t>segundo os critérios estabelecidos neste Edital e seus</w:t>
      </w:r>
      <w:r w:rsidRPr="004737FF">
        <w:rPr>
          <w:rFonts w:ascii="Times New Roman" w:hAnsi="Times New Roman" w:cs="Times New Roman"/>
          <w:spacing w:val="-1"/>
        </w:rPr>
        <w:t xml:space="preserve"> </w:t>
      </w:r>
      <w:r w:rsidRPr="004737FF">
        <w:rPr>
          <w:rFonts w:ascii="Times New Roman" w:hAnsi="Times New Roman" w:cs="Times New Roman"/>
        </w:rPr>
        <w:t>anexos.</w:t>
      </w:r>
    </w:p>
    <w:p w:rsidR="00366263" w:rsidRPr="004737FF" w:rsidRDefault="00366263" w:rsidP="004737FF">
      <w:pPr>
        <w:pStyle w:val="PargrafodaLista"/>
        <w:numPr>
          <w:ilvl w:val="1"/>
          <w:numId w:val="19"/>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A minuta do contrato a ser celebrado consta do Anexo II deste</w:t>
      </w:r>
      <w:r w:rsidRPr="004737FF">
        <w:rPr>
          <w:rFonts w:ascii="Times New Roman" w:hAnsi="Times New Roman" w:cs="Times New Roman"/>
          <w:spacing w:val="-13"/>
        </w:rPr>
        <w:t xml:space="preserve"> </w:t>
      </w:r>
      <w:r w:rsidRPr="004737FF">
        <w:rPr>
          <w:rFonts w:ascii="Times New Roman" w:hAnsi="Times New Roman" w:cs="Times New Roman"/>
        </w:rPr>
        <w:t>Edital.</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DOS PREÇOS E DO</w:t>
      </w:r>
      <w:r w:rsidRPr="004737FF">
        <w:rPr>
          <w:rFonts w:ascii="Times New Roman" w:hAnsi="Times New Roman" w:cs="Times New Roman"/>
          <w:spacing w:val="-3"/>
          <w:sz w:val="24"/>
          <w:szCs w:val="24"/>
        </w:rPr>
        <w:t xml:space="preserve"> </w:t>
      </w:r>
      <w:r w:rsidRPr="004737FF">
        <w:rPr>
          <w:rFonts w:ascii="Times New Roman" w:hAnsi="Times New Roman" w:cs="Times New Roman"/>
          <w:sz w:val="24"/>
          <w:szCs w:val="24"/>
        </w:rPr>
        <w:t>PAGAMENTO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Default="00366263" w:rsidP="004737FF">
      <w:pPr>
        <w:pStyle w:val="PargrafodaLista"/>
        <w:numPr>
          <w:ilvl w:val="1"/>
          <w:numId w:val="19"/>
        </w:numPr>
        <w:tabs>
          <w:tab w:val="left" w:pos="1249"/>
        </w:tabs>
        <w:kinsoku w:val="0"/>
        <w:overflowPunct w:val="0"/>
        <w:ind w:left="0" w:firstLine="0"/>
        <w:rPr>
          <w:rFonts w:ascii="Times New Roman" w:hAnsi="Times New Roman" w:cs="Times New Roman"/>
        </w:rPr>
      </w:pPr>
      <w:r w:rsidRPr="004737FF">
        <w:rPr>
          <w:rFonts w:ascii="Times New Roman" w:hAnsi="Times New Roman" w:cs="Times New Roman"/>
        </w:rPr>
        <w:t>Os serviços prestados pelos credenciados serão remunerados de acordo com os valores constantes do Termo de Referência – Anexo I, cuja aceitação deverá ser expressa por meio da Declaração do Anexo</w:t>
      </w:r>
      <w:r w:rsidRPr="004737FF">
        <w:rPr>
          <w:rFonts w:ascii="Times New Roman" w:hAnsi="Times New Roman" w:cs="Times New Roman"/>
          <w:spacing w:val="-9"/>
        </w:rPr>
        <w:t xml:space="preserve"> </w:t>
      </w:r>
      <w:r w:rsidRPr="004737FF">
        <w:rPr>
          <w:rFonts w:ascii="Times New Roman" w:hAnsi="Times New Roman" w:cs="Times New Roman"/>
        </w:rPr>
        <w:t>I</w:t>
      </w:r>
      <w:r w:rsidR="0030381E" w:rsidRPr="004737FF">
        <w:rPr>
          <w:rFonts w:ascii="Times New Roman" w:hAnsi="Times New Roman" w:cs="Times New Roman"/>
        </w:rPr>
        <w:t>II</w:t>
      </w:r>
      <w:r w:rsidRPr="004737FF">
        <w:rPr>
          <w:rFonts w:ascii="Times New Roman" w:hAnsi="Times New Roman" w:cs="Times New Roman"/>
        </w:rPr>
        <w:t>;</w:t>
      </w:r>
    </w:p>
    <w:p w:rsidR="004B1B1B" w:rsidRPr="004737FF" w:rsidRDefault="004B1B1B" w:rsidP="004737FF">
      <w:pPr>
        <w:pStyle w:val="PargrafodaLista"/>
        <w:numPr>
          <w:ilvl w:val="1"/>
          <w:numId w:val="19"/>
        </w:numPr>
        <w:tabs>
          <w:tab w:val="left" w:pos="1249"/>
        </w:tabs>
        <w:kinsoku w:val="0"/>
        <w:overflowPunct w:val="0"/>
        <w:ind w:left="0" w:firstLine="0"/>
        <w:rPr>
          <w:rFonts w:ascii="Times New Roman" w:hAnsi="Times New Roman" w:cs="Times New Roman"/>
        </w:rPr>
      </w:pPr>
      <w:r w:rsidRPr="004B1B1B">
        <w:rPr>
          <w:rFonts w:ascii="Times New Roman" w:hAnsi="Times New Roman" w:cs="Times New Roman"/>
          <w:lang w:val="pt-PT"/>
        </w:rPr>
        <w:t>O pagamento será depositado em conta até o 10º (décimo) dia útil do mês subsequente à prestação dos serviços e entrega dos documentos fiscais, após a conferência efetuada pela Secretária Municipal solicitante ou outro servidor expressamente designado para tal fim</w:t>
      </w:r>
      <w:r>
        <w:rPr>
          <w:rFonts w:ascii="Times New Roman" w:hAnsi="Times New Roman" w:cs="Times New Roman"/>
          <w:lang w:val="pt-PT"/>
        </w:rPr>
        <w:t>.</w:t>
      </w:r>
    </w:p>
    <w:p w:rsidR="00366263" w:rsidRPr="004737FF" w:rsidRDefault="00366263" w:rsidP="004737FF">
      <w:pPr>
        <w:pStyle w:val="PargrafodaLista"/>
        <w:numPr>
          <w:ilvl w:val="1"/>
          <w:numId w:val="19"/>
        </w:numPr>
        <w:tabs>
          <w:tab w:val="left" w:pos="1251"/>
        </w:tabs>
        <w:kinsoku w:val="0"/>
        <w:overflowPunct w:val="0"/>
        <w:ind w:left="0" w:firstLine="0"/>
        <w:rPr>
          <w:rFonts w:ascii="Times New Roman" w:hAnsi="Times New Roman" w:cs="Times New Roman"/>
        </w:rPr>
      </w:pPr>
      <w:r w:rsidRPr="004737FF">
        <w:rPr>
          <w:rFonts w:ascii="Times New Roman" w:hAnsi="Times New Roman" w:cs="Times New Roman"/>
        </w:rPr>
        <w:t>O valor fixado para a remuneração de cada item poderá ser reajustado monetariamente por índices oficiais de correção e/ou através de pesquisa mercadológica, quando então será atualizada a Tabela de Valores do Anexo I – Termo de</w:t>
      </w:r>
      <w:r w:rsidRPr="004737FF">
        <w:rPr>
          <w:rFonts w:ascii="Times New Roman" w:hAnsi="Times New Roman" w:cs="Times New Roman"/>
          <w:spacing w:val="-1"/>
        </w:rPr>
        <w:t xml:space="preserve"> </w:t>
      </w:r>
      <w:r w:rsidRPr="004737FF">
        <w:rPr>
          <w:rFonts w:ascii="Times New Roman" w:hAnsi="Times New Roman" w:cs="Times New Roman"/>
        </w:rPr>
        <w:t>Referência.</w:t>
      </w:r>
    </w:p>
    <w:p w:rsidR="00366263" w:rsidRPr="004737FF" w:rsidRDefault="00366263" w:rsidP="004737FF">
      <w:pPr>
        <w:pStyle w:val="PargrafodaLista"/>
        <w:numPr>
          <w:ilvl w:val="1"/>
          <w:numId w:val="19"/>
        </w:numPr>
        <w:tabs>
          <w:tab w:val="left" w:pos="1263"/>
        </w:tabs>
        <w:kinsoku w:val="0"/>
        <w:overflowPunct w:val="0"/>
        <w:ind w:left="0" w:firstLine="0"/>
        <w:rPr>
          <w:rFonts w:ascii="Times New Roman" w:hAnsi="Times New Roman" w:cs="Times New Roman"/>
        </w:rPr>
      </w:pPr>
      <w:r w:rsidRPr="004737FF">
        <w:rPr>
          <w:rFonts w:ascii="Times New Roman" w:hAnsi="Times New Roman" w:cs="Times New Roman"/>
        </w:rPr>
        <w:t>O pagamento será creditado em conta corrente, por meio de ordem bancária a favor de qualquer instituição bancária indicada na Nota Fiscal e/ou no ato de credenciamento, devendo, para isso, ficar explícito o nome do banco, agência, localidade e número da conta corrente em que deverá ser efetivado o</w:t>
      </w:r>
      <w:r w:rsidRPr="004737FF">
        <w:rPr>
          <w:rFonts w:ascii="Times New Roman" w:hAnsi="Times New Roman" w:cs="Times New Roman"/>
          <w:spacing w:val="-19"/>
        </w:rPr>
        <w:t xml:space="preserve"> </w:t>
      </w:r>
      <w:r w:rsidRPr="004737FF">
        <w:rPr>
          <w:rFonts w:ascii="Times New Roman" w:hAnsi="Times New Roman" w:cs="Times New Roman"/>
        </w:rPr>
        <w:t>crédito.</w:t>
      </w:r>
    </w:p>
    <w:p w:rsidR="00366263" w:rsidRPr="004737FF" w:rsidRDefault="00366263" w:rsidP="004737FF">
      <w:pPr>
        <w:pStyle w:val="PargrafodaLista"/>
        <w:numPr>
          <w:ilvl w:val="1"/>
          <w:numId w:val="19"/>
        </w:numPr>
        <w:tabs>
          <w:tab w:val="left" w:pos="1290"/>
        </w:tabs>
        <w:kinsoku w:val="0"/>
        <w:overflowPunct w:val="0"/>
        <w:ind w:left="0" w:firstLine="0"/>
        <w:rPr>
          <w:rFonts w:ascii="Times New Roman" w:hAnsi="Times New Roman" w:cs="Times New Roman"/>
        </w:rPr>
      </w:pPr>
      <w:r w:rsidRPr="004737FF">
        <w:rPr>
          <w:rFonts w:ascii="Times New Roman" w:hAnsi="Times New Roman" w:cs="Times New Roman"/>
        </w:rPr>
        <w:t>Caso o prestador seja optante pelo Sistema Integrado de Pagamento de Impostos e Contribuições das Microempresas e Empresas de Pequeno Porte – SIMPLES, deverá apresentar, juntamente com a Nota Fiscal, a devida comprovação, a fim de evitar a retenção na fonte dos tributos, de acordo com a Lei Complementar nº</w:t>
      </w:r>
      <w:r w:rsidRPr="004737FF">
        <w:rPr>
          <w:rFonts w:ascii="Times New Roman" w:hAnsi="Times New Roman" w:cs="Times New Roman"/>
          <w:spacing w:val="-24"/>
        </w:rPr>
        <w:t xml:space="preserve"> </w:t>
      </w:r>
      <w:r w:rsidRPr="004737FF">
        <w:rPr>
          <w:rFonts w:ascii="Times New Roman" w:hAnsi="Times New Roman" w:cs="Times New Roman"/>
        </w:rPr>
        <w:t>123/2006.</w:t>
      </w:r>
    </w:p>
    <w:p w:rsidR="00366263" w:rsidRPr="004737FF" w:rsidRDefault="00366263" w:rsidP="004737FF">
      <w:pPr>
        <w:pStyle w:val="PargrafodaLista"/>
        <w:numPr>
          <w:ilvl w:val="1"/>
          <w:numId w:val="19"/>
        </w:numPr>
        <w:tabs>
          <w:tab w:val="left" w:pos="1268"/>
        </w:tabs>
        <w:kinsoku w:val="0"/>
        <w:overflowPunct w:val="0"/>
        <w:ind w:left="0" w:firstLine="0"/>
        <w:rPr>
          <w:rFonts w:ascii="Times New Roman" w:hAnsi="Times New Roman" w:cs="Times New Roman"/>
          <w:spacing w:val="-2"/>
        </w:rPr>
      </w:pPr>
      <w:r w:rsidRPr="004737FF">
        <w:rPr>
          <w:rFonts w:ascii="Times New Roman" w:hAnsi="Times New Roman" w:cs="Times New Roman"/>
        </w:rPr>
        <w:t xml:space="preserve">Havendo erro na Nota Fiscal ou circunstância que impeça a liquidação da despesa, esta será devolvida ao prestador, e o pagamento ficará pendente até que ela providencie as medidas saneadoras. Nessa hipótese, o prazo para pagamento iniciar-se-á após a regularização da situação ou </w:t>
      </w:r>
      <w:r w:rsidRPr="004737FF">
        <w:rPr>
          <w:rFonts w:ascii="Times New Roman" w:hAnsi="Times New Roman" w:cs="Times New Roman"/>
        </w:rPr>
        <w:lastRenderedPageBreak/>
        <w:t xml:space="preserve">reapresentação do documento fiscal não acarretando qualquer ônus para a 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30381E" w:rsidRPr="004737FF">
        <w:rPr>
          <w:rFonts w:ascii="Times New Roman" w:hAnsi="Times New Roman" w:cs="Times New Roman"/>
        </w:rPr>
        <w:t>, MG</w:t>
      </w:r>
      <w:r w:rsidRPr="004737FF">
        <w:rPr>
          <w:rFonts w:ascii="Times New Roman" w:hAnsi="Times New Roman" w:cs="Times New Roman"/>
          <w:spacing w:val="-2"/>
        </w:rPr>
        <w:t>.</w:t>
      </w:r>
    </w:p>
    <w:p w:rsidR="00366263" w:rsidRPr="004737FF" w:rsidRDefault="00366263" w:rsidP="004737FF">
      <w:pPr>
        <w:pStyle w:val="PargrafodaLista"/>
        <w:numPr>
          <w:ilvl w:val="1"/>
          <w:numId w:val="19"/>
        </w:numPr>
        <w:tabs>
          <w:tab w:val="left" w:pos="1246"/>
        </w:tabs>
        <w:kinsoku w:val="0"/>
        <w:overflowPunct w:val="0"/>
        <w:ind w:left="0" w:firstLine="0"/>
        <w:rPr>
          <w:rFonts w:ascii="Times New Roman" w:hAnsi="Times New Roman" w:cs="Times New Roman"/>
        </w:rPr>
      </w:pPr>
      <w:r w:rsidRPr="004737FF">
        <w:rPr>
          <w:rFonts w:ascii="Times New Roman" w:hAnsi="Times New Roman" w:cs="Times New Roman"/>
        </w:rPr>
        <w:t>Os tributos e as contribuições fiscais, bem como quaisquer outras despesas necessárias à dos serviços são de responsabilidade do prestador, podendo a Contratante exigir, a qualquer tempo, a comprovação de sua</w:t>
      </w:r>
      <w:r w:rsidRPr="004737FF">
        <w:rPr>
          <w:rFonts w:ascii="Times New Roman" w:hAnsi="Times New Roman" w:cs="Times New Roman"/>
          <w:spacing w:val="-23"/>
        </w:rPr>
        <w:t xml:space="preserve"> </w:t>
      </w:r>
      <w:r w:rsidRPr="004737FF">
        <w:rPr>
          <w:rFonts w:ascii="Times New Roman" w:hAnsi="Times New Roman" w:cs="Times New Roman"/>
        </w:rPr>
        <w:t>regularidade.</w:t>
      </w:r>
    </w:p>
    <w:p w:rsidR="00366263" w:rsidRPr="004737FF" w:rsidRDefault="00366263" w:rsidP="004737FF">
      <w:pPr>
        <w:pStyle w:val="PargrafodaLista"/>
        <w:numPr>
          <w:ilvl w:val="1"/>
          <w:numId w:val="19"/>
        </w:numPr>
        <w:tabs>
          <w:tab w:val="left" w:pos="1391"/>
        </w:tabs>
        <w:kinsoku w:val="0"/>
        <w:overflowPunct w:val="0"/>
        <w:ind w:left="0" w:firstLine="0"/>
        <w:rPr>
          <w:rFonts w:ascii="Times New Roman" w:hAnsi="Times New Roman" w:cs="Times New Roman"/>
        </w:rPr>
      </w:pPr>
      <w:r w:rsidRPr="004737FF">
        <w:rPr>
          <w:rFonts w:ascii="Times New Roman" w:hAnsi="Times New Roman" w:cs="Times New Roman"/>
        </w:rPr>
        <w:t xml:space="preserve">Qualquer irregularidade que impeça a liquidação da despesa será comunicada ao prestador, ficando o pagamento suspenso até que se providenciem as medidas saneadoras. Nessa hipótese, o prazo para o pagamento iniciar- </w:t>
      </w:r>
      <w:proofErr w:type="spellStart"/>
      <w:r w:rsidRPr="004737FF">
        <w:rPr>
          <w:rFonts w:ascii="Times New Roman" w:hAnsi="Times New Roman" w:cs="Times New Roman"/>
        </w:rPr>
        <w:t>se-á</w:t>
      </w:r>
      <w:proofErr w:type="spellEnd"/>
      <w:r w:rsidRPr="004737FF">
        <w:rPr>
          <w:rFonts w:ascii="Times New Roman" w:hAnsi="Times New Roman" w:cs="Times New Roman"/>
        </w:rPr>
        <w:t xml:space="preserve"> após regularização da situação e/ou a reapresentação do documento fiscal, não acarretando qualquer ônus para 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8030C9" w:rsidRPr="004737FF">
        <w:rPr>
          <w:rFonts w:ascii="Times New Roman" w:hAnsi="Times New Roman" w:cs="Times New Roman"/>
        </w:rPr>
        <w:t>, MG</w:t>
      </w:r>
      <w:r w:rsidRPr="004737FF">
        <w:rPr>
          <w:rFonts w:ascii="Times New Roman" w:hAnsi="Times New Roman" w:cs="Times New Roman"/>
        </w:rPr>
        <w:t>.</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436"/>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DAS HIPÓTESES DE</w:t>
      </w:r>
      <w:r w:rsidRPr="004737FF">
        <w:rPr>
          <w:rFonts w:ascii="Times New Roman" w:hAnsi="Times New Roman" w:cs="Times New Roman"/>
          <w:spacing w:val="-1"/>
          <w:sz w:val="24"/>
          <w:szCs w:val="24"/>
        </w:rPr>
        <w:t xml:space="preserve"> </w:t>
      </w:r>
      <w:r w:rsidRPr="004737FF">
        <w:rPr>
          <w:rFonts w:ascii="Times New Roman" w:hAnsi="Times New Roman" w:cs="Times New Roman"/>
          <w:sz w:val="24"/>
          <w:szCs w:val="24"/>
        </w:rPr>
        <w:t>DESCREDENCIAMENTO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263"/>
        </w:tabs>
        <w:kinsoku w:val="0"/>
        <w:overflowPunct w:val="0"/>
        <w:ind w:left="0" w:firstLine="0"/>
        <w:rPr>
          <w:rFonts w:ascii="Times New Roman" w:hAnsi="Times New Roman" w:cs="Times New Roman"/>
        </w:rPr>
      </w:pPr>
      <w:r w:rsidRPr="004737FF">
        <w:rPr>
          <w:rFonts w:ascii="Times New Roman" w:hAnsi="Times New Roman" w:cs="Times New Roman"/>
        </w:rPr>
        <w:t xml:space="preserve">A </w:t>
      </w:r>
      <w:r w:rsidR="005E02EF" w:rsidRPr="004737FF">
        <w:rPr>
          <w:rFonts w:ascii="Times New Roman" w:hAnsi="Times New Roman" w:cs="Times New Roman"/>
        </w:rPr>
        <w:t xml:space="preserve">Prefeitura Municipal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5E02EF" w:rsidRPr="004737FF">
        <w:rPr>
          <w:rFonts w:ascii="Times New Roman" w:hAnsi="Times New Roman" w:cs="Times New Roman"/>
        </w:rPr>
        <w:t>, MG</w:t>
      </w:r>
      <w:r w:rsidRPr="004737FF">
        <w:rPr>
          <w:rFonts w:ascii="Times New Roman" w:hAnsi="Times New Roman" w:cs="Times New Roman"/>
        </w:rPr>
        <w:t xml:space="preserve"> poderá promover o descredenciamento, a qualquer tempo, por razões devidamente fundamentadas em fatos supervenientes ou conhecidos após o credenciamento, que importem comprometimento da capacidade técnica, fiscal ou da postura profissional do Credenciado, ou ainda que fira o padrão ético ou operacional do trabalho, sem que caiba ao mesmo qualquer direito a indenização, compensação ou reembolso, seja a que título</w:t>
      </w:r>
      <w:r w:rsidRPr="004737FF">
        <w:rPr>
          <w:rFonts w:ascii="Times New Roman" w:hAnsi="Times New Roman" w:cs="Times New Roman"/>
          <w:spacing w:val="-3"/>
        </w:rPr>
        <w:t xml:space="preserve"> </w:t>
      </w:r>
      <w:r w:rsidRPr="004737FF">
        <w:rPr>
          <w:rFonts w:ascii="Times New Roman" w:hAnsi="Times New Roman" w:cs="Times New Roman"/>
        </w:rPr>
        <w:t>for.</w:t>
      </w:r>
    </w:p>
    <w:p w:rsidR="00366263" w:rsidRPr="004737FF" w:rsidRDefault="00366263" w:rsidP="004737FF">
      <w:pPr>
        <w:pStyle w:val="PargrafodaLista"/>
        <w:numPr>
          <w:ilvl w:val="1"/>
          <w:numId w:val="19"/>
        </w:numPr>
        <w:tabs>
          <w:tab w:val="left" w:pos="1247"/>
        </w:tabs>
        <w:kinsoku w:val="0"/>
        <w:overflowPunct w:val="0"/>
        <w:ind w:left="0" w:firstLine="0"/>
        <w:rPr>
          <w:rFonts w:ascii="Times New Roman" w:hAnsi="Times New Roman" w:cs="Times New Roman"/>
        </w:rPr>
      </w:pPr>
      <w:r w:rsidRPr="004737FF">
        <w:rPr>
          <w:rFonts w:ascii="Times New Roman" w:hAnsi="Times New Roman" w:cs="Times New Roman"/>
        </w:rPr>
        <w:t>Aqueles que não se apresentarem para a execução da demanda de serviços no prazo de 30 (trinta) dias serão descredenciados.</w:t>
      </w:r>
    </w:p>
    <w:p w:rsidR="00366263" w:rsidRPr="004737FF" w:rsidRDefault="00366263" w:rsidP="004737FF">
      <w:pPr>
        <w:pStyle w:val="PargrafodaLista"/>
        <w:numPr>
          <w:ilvl w:val="1"/>
          <w:numId w:val="19"/>
        </w:numPr>
        <w:tabs>
          <w:tab w:val="left" w:pos="1297"/>
        </w:tabs>
        <w:kinsoku w:val="0"/>
        <w:overflowPunct w:val="0"/>
        <w:ind w:left="0" w:firstLine="0"/>
        <w:rPr>
          <w:rFonts w:ascii="Times New Roman" w:hAnsi="Times New Roman" w:cs="Times New Roman"/>
        </w:rPr>
      </w:pPr>
      <w:r w:rsidRPr="004737FF">
        <w:rPr>
          <w:rFonts w:ascii="Times New Roman" w:hAnsi="Times New Roman" w:cs="Times New Roman"/>
        </w:rPr>
        <w:t>O Credenciado poderá solicitar o seu descredenciamento a qualquer tempo, desde que requerido com antecedência mínima de 30 (trinta)</w:t>
      </w:r>
      <w:r w:rsidRPr="004737FF">
        <w:rPr>
          <w:rFonts w:ascii="Times New Roman" w:hAnsi="Times New Roman" w:cs="Times New Roman"/>
          <w:spacing w:val="-3"/>
        </w:rPr>
        <w:t xml:space="preserve"> </w:t>
      </w:r>
      <w:r w:rsidRPr="004737FF">
        <w:rPr>
          <w:rFonts w:ascii="Times New Roman" w:hAnsi="Times New Roman" w:cs="Times New Roman"/>
        </w:rPr>
        <w:t>dias.</w:t>
      </w:r>
    </w:p>
    <w:p w:rsidR="00366263" w:rsidRPr="004737FF" w:rsidRDefault="00366263" w:rsidP="004737FF">
      <w:pPr>
        <w:pStyle w:val="PargrafodaLista"/>
        <w:numPr>
          <w:ilvl w:val="1"/>
          <w:numId w:val="19"/>
        </w:numPr>
        <w:tabs>
          <w:tab w:val="left" w:pos="1246"/>
        </w:tabs>
        <w:kinsoku w:val="0"/>
        <w:overflowPunct w:val="0"/>
        <w:ind w:left="0" w:firstLine="0"/>
        <w:rPr>
          <w:rFonts w:ascii="Times New Roman" w:hAnsi="Times New Roman" w:cs="Times New Roman"/>
        </w:rPr>
      </w:pPr>
      <w:r w:rsidRPr="004737FF">
        <w:rPr>
          <w:rFonts w:ascii="Times New Roman" w:hAnsi="Times New Roman" w:cs="Times New Roman"/>
        </w:rPr>
        <w:t>Na hipótese de descumprimento das obrigações pelo Credenciado, este estará sujeito às sanções previstas no Edital, seus Anexos e na Lei Federal nº</w:t>
      </w:r>
      <w:r w:rsidRPr="004737FF">
        <w:rPr>
          <w:rFonts w:ascii="Times New Roman" w:hAnsi="Times New Roman" w:cs="Times New Roman"/>
          <w:spacing w:val="-7"/>
        </w:rPr>
        <w:t xml:space="preserve"> </w:t>
      </w:r>
      <w:r w:rsidRPr="004737FF">
        <w:rPr>
          <w:rFonts w:ascii="Times New Roman" w:hAnsi="Times New Roman" w:cs="Times New Roman"/>
        </w:rPr>
        <w:t>14.133/2021.</w:t>
      </w:r>
    </w:p>
    <w:p w:rsidR="00366263" w:rsidRPr="004737FF" w:rsidRDefault="00366263" w:rsidP="004737FF">
      <w:pPr>
        <w:pStyle w:val="PargrafodaLista"/>
        <w:numPr>
          <w:ilvl w:val="1"/>
          <w:numId w:val="19"/>
        </w:numPr>
        <w:tabs>
          <w:tab w:val="left" w:pos="1268"/>
        </w:tabs>
        <w:kinsoku w:val="0"/>
        <w:overflowPunct w:val="0"/>
        <w:ind w:left="0" w:firstLine="0"/>
        <w:rPr>
          <w:rFonts w:ascii="Times New Roman" w:hAnsi="Times New Roman" w:cs="Times New Roman"/>
        </w:rPr>
      </w:pPr>
      <w:r w:rsidRPr="004737FF">
        <w:rPr>
          <w:rFonts w:ascii="Times New Roman" w:hAnsi="Times New Roman" w:cs="Times New Roman"/>
        </w:rPr>
        <w:t xml:space="preserve">Fica assegurado ao Credenciado o direito ao contraditório, sendo avaliadas suas razões pela Comissão de Licitação, que opinará em 05 (cinco) dias úteis e </w:t>
      </w:r>
      <w:r w:rsidRPr="004737FF">
        <w:rPr>
          <w:rFonts w:ascii="Times New Roman" w:hAnsi="Times New Roman" w:cs="Times New Roman"/>
          <w:spacing w:val="2"/>
        </w:rPr>
        <w:t xml:space="preserve">as </w:t>
      </w:r>
      <w:r w:rsidRPr="004737FF">
        <w:rPr>
          <w:rFonts w:ascii="Times New Roman" w:hAnsi="Times New Roman" w:cs="Times New Roman"/>
        </w:rPr>
        <w:t>submeterá ao Secretário Municipal de Administração para tomada de decisão.</w:t>
      </w:r>
    </w:p>
    <w:p w:rsidR="00366263" w:rsidRPr="004737FF" w:rsidRDefault="00366263" w:rsidP="004737FF">
      <w:pPr>
        <w:pStyle w:val="PargrafodaLista"/>
        <w:numPr>
          <w:ilvl w:val="1"/>
          <w:numId w:val="19"/>
        </w:numPr>
        <w:tabs>
          <w:tab w:val="left" w:pos="1294"/>
        </w:tabs>
        <w:kinsoku w:val="0"/>
        <w:overflowPunct w:val="0"/>
        <w:ind w:left="0" w:firstLine="0"/>
        <w:rPr>
          <w:rFonts w:ascii="Times New Roman" w:hAnsi="Times New Roman" w:cs="Times New Roman"/>
        </w:rPr>
      </w:pPr>
      <w:r w:rsidRPr="004737FF">
        <w:rPr>
          <w:rFonts w:ascii="Times New Roman" w:hAnsi="Times New Roman" w:cs="Times New Roman"/>
        </w:rPr>
        <w:t xml:space="preserve">Se for conveniente para a Administração Municipal, a Secretaria Municipal de </w:t>
      </w:r>
      <w:r w:rsidR="00402619">
        <w:rPr>
          <w:rFonts w:ascii="Times New Roman" w:hAnsi="Times New Roman" w:cs="Times New Roman"/>
        </w:rPr>
        <w:t>Obras viação e serviços urbanos</w:t>
      </w:r>
      <w:r w:rsidR="00AA5EB4" w:rsidRPr="004737FF">
        <w:rPr>
          <w:rFonts w:ascii="Times New Roman" w:hAnsi="Times New Roman" w:cs="Times New Roman"/>
        </w:rPr>
        <w:t xml:space="preserve"> </w:t>
      </w:r>
      <w:r w:rsidRPr="004737FF">
        <w:rPr>
          <w:rFonts w:ascii="Times New Roman" w:hAnsi="Times New Roman" w:cs="Times New Roman"/>
        </w:rPr>
        <w:t>poderá, a qualquer tempo, buscar alternativas por outros modelos de gestão e contratação da prestação dos serviços objeto deste Edital.</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5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 IMPUGNAÇÃO AO</w:t>
      </w:r>
      <w:r w:rsidRPr="004737FF">
        <w:rPr>
          <w:rFonts w:ascii="Times New Roman" w:hAnsi="Times New Roman" w:cs="Times New Roman"/>
          <w:spacing w:val="-3"/>
          <w:sz w:val="24"/>
          <w:szCs w:val="24"/>
        </w:rPr>
        <w:t xml:space="preserve"> </w:t>
      </w:r>
      <w:r w:rsidRPr="004737FF">
        <w:rPr>
          <w:rFonts w:ascii="Times New Roman" w:hAnsi="Times New Roman" w:cs="Times New Roman"/>
          <w:sz w:val="24"/>
          <w:szCs w:val="24"/>
        </w:rPr>
        <w:t>EDITAL</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2A045A" w:rsidRPr="004737FF" w:rsidRDefault="00366263" w:rsidP="004737FF">
      <w:pPr>
        <w:pStyle w:val="PargrafodaLista"/>
        <w:numPr>
          <w:ilvl w:val="1"/>
          <w:numId w:val="19"/>
        </w:numPr>
        <w:tabs>
          <w:tab w:val="left" w:pos="1366"/>
        </w:tabs>
        <w:kinsoku w:val="0"/>
        <w:overflowPunct w:val="0"/>
        <w:ind w:left="0" w:firstLine="0"/>
        <w:rPr>
          <w:rFonts w:ascii="Times New Roman" w:hAnsi="Times New Roman" w:cs="Times New Roman"/>
          <w:color w:val="000000"/>
        </w:rPr>
      </w:pPr>
      <w:r w:rsidRPr="004737FF">
        <w:rPr>
          <w:rFonts w:ascii="Times New Roman" w:hAnsi="Times New Roman" w:cs="Times New Roman"/>
        </w:rPr>
        <w:t xml:space="preserve">Os pedidos de esclarecimentos e as impugnações ao presente Edital deverão ser efetuados por escrito, a qualquer tempo, antes da data de encerramento do período de credenciamento, </w:t>
      </w:r>
      <w:r w:rsidRPr="00F4480F">
        <w:rPr>
          <w:rFonts w:ascii="Times New Roman" w:hAnsi="Times New Roman" w:cs="Times New Roman"/>
        </w:rPr>
        <w:t xml:space="preserve">endereçados à Comissão de Licitação, entregues pessoalmente no Departamento de Licitações, situado à </w:t>
      </w:r>
      <w:r w:rsidR="00F4480F" w:rsidRPr="00B011FB">
        <w:rPr>
          <w:rFonts w:ascii="Times New Roman" w:hAnsi="Times New Roman" w:cs="Times New Roman"/>
        </w:rPr>
        <w:t xml:space="preserve">Rua Olímpia E. Mello Barreto, 392 – Bairro Lago Azul – Fone/Fax: (35) 3534-3800 CEP 37973.000 </w:t>
      </w:r>
      <w:r w:rsidRPr="00F4480F">
        <w:rPr>
          <w:rFonts w:ascii="Times New Roman" w:hAnsi="Times New Roman" w:cs="Times New Roman"/>
        </w:rPr>
        <w:t xml:space="preserve">das </w:t>
      </w:r>
      <w:r w:rsidR="00F4480F">
        <w:rPr>
          <w:rFonts w:ascii="Times New Roman" w:hAnsi="Times New Roman" w:cs="Times New Roman"/>
        </w:rPr>
        <w:t>07</w:t>
      </w:r>
      <w:r w:rsidRPr="00F4480F">
        <w:rPr>
          <w:rFonts w:ascii="Times New Roman" w:hAnsi="Times New Roman" w:cs="Times New Roman"/>
        </w:rPr>
        <w:t>h00 às 1</w:t>
      </w:r>
      <w:r w:rsidR="00F4480F">
        <w:rPr>
          <w:rFonts w:ascii="Times New Roman" w:hAnsi="Times New Roman" w:cs="Times New Roman"/>
        </w:rPr>
        <w:t>1</w:t>
      </w:r>
      <w:r w:rsidRPr="00F4480F">
        <w:rPr>
          <w:rFonts w:ascii="Times New Roman" w:hAnsi="Times New Roman" w:cs="Times New Roman"/>
        </w:rPr>
        <w:t>h00</w:t>
      </w:r>
      <w:r w:rsidR="00F4480F">
        <w:rPr>
          <w:rFonts w:ascii="Times New Roman" w:hAnsi="Times New Roman" w:cs="Times New Roman"/>
        </w:rPr>
        <w:t xml:space="preserve"> e das 13h00 às 16h00</w:t>
      </w:r>
      <w:r w:rsidR="00AA5EB4" w:rsidRPr="00F4480F">
        <w:rPr>
          <w:rFonts w:ascii="Times New Roman" w:hAnsi="Times New Roman" w:cs="Times New Roman"/>
        </w:rPr>
        <w:t>.</w:t>
      </w:r>
    </w:p>
    <w:p w:rsidR="00366263" w:rsidRPr="004737FF" w:rsidRDefault="00366263" w:rsidP="004737FF">
      <w:pPr>
        <w:pStyle w:val="PargrafodaLista"/>
        <w:numPr>
          <w:ilvl w:val="1"/>
          <w:numId w:val="19"/>
        </w:numPr>
        <w:tabs>
          <w:tab w:val="left" w:pos="1374"/>
        </w:tabs>
        <w:kinsoku w:val="0"/>
        <w:overflowPunct w:val="0"/>
        <w:ind w:left="0" w:firstLine="0"/>
        <w:rPr>
          <w:rFonts w:ascii="Times New Roman" w:hAnsi="Times New Roman" w:cs="Times New Roman"/>
        </w:rPr>
      </w:pPr>
      <w:r w:rsidRPr="004737FF">
        <w:rPr>
          <w:rFonts w:ascii="Times New Roman" w:hAnsi="Times New Roman" w:cs="Times New Roman"/>
        </w:rPr>
        <w:t>Caberá à Comissão de Licitação analisar e decidir sobre a petição de esclarecimento ou impugnação no prazo de 05 (cinco) dias úteis.</w:t>
      </w:r>
    </w:p>
    <w:p w:rsidR="00366263" w:rsidRPr="004737FF" w:rsidRDefault="00366263" w:rsidP="004737FF">
      <w:pPr>
        <w:pStyle w:val="PargrafodaLista"/>
        <w:numPr>
          <w:ilvl w:val="1"/>
          <w:numId w:val="19"/>
        </w:numPr>
        <w:tabs>
          <w:tab w:val="left" w:pos="1386"/>
        </w:tabs>
        <w:kinsoku w:val="0"/>
        <w:overflowPunct w:val="0"/>
        <w:ind w:left="0" w:firstLine="0"/>
        <w:rPr>
          <w:rFonts w:ascii="Times New Roman" w:hAnsi="Times New Roman" w:cs="Times New Roman"/>
        </w:rPr>
      </w:pPr>
      <w:r w:rsidRPr="004737FF">
        <w:rPr>
          <w:rFonts w:ascii="Times New Roman" w:hAnsi="Times New Roman" w:cs="Times New Roman"/>
        </w:rPr>
        <w:t>As decisões e/ou respostas serão encaminhadas no e-mail informado pelo interessado no momento do pedido de esclarecimento e/ou</w:t>
      </w:r>
      <w:r w:rsidRPr="004737FF">
        <w:rPr>
          <w:rFonts w:ascii="Times New Roman" w:hAnsi="Times New Roman" w:cs="Times New Roman"/>
          <w:spacing w:val="-7"/>
        </w:rPr>
        <w:t xml:space="preserve"> </w:t>
      </w:r>
      <w:r w:rsidRPr="004737FF">
        <w:rPr>
          <w:rFonts w:ascii="Times New Roman" w:hAnsi="Times New Roman" w:cs="Times New Roman"/>
        </w:rPr>
        <w:t>impugnação.</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536"/>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DAS OBRIGAÇÕES DO CREDENCIADO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As obrigações do Credenciado constam do item 8 do Anexo I – Termo de</w:t>
      </w:r>
      <w:r w:rsidRPr="004737FF">
        <w:rPr>
          <w:rFonts w:ascii="Times New Roman" w:hAnsi="Times New Roman" w:cs="Times New Roman"/>
          <w:spacing w:val="-4"/>
        </w:rPr>
        <w:t xml:space="preserve"> </w:t>
      </w:r>
      <w:r w:rsidRPr="004737FF">
        <w:rPr>
          <w:rFonts w:ascii="Times New Roman" w:hAnsi="Times New Roman" w:cs="Times New Roman"/>
        </w:rPr>
        <w:t>Referência.</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536"/>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lastRenderedPageBreak/>
        <w:t>DAS OBRIGAÇÕES DA</w:t>
      </w:r>
      <w:r w:rsidRPr="004737FF">
        <w:rPr>
          <w:rFonts w:ascii="Times New Roman" w:hAnsi="Times New Roman" w:cs="Times New Roman"/>
          <w:spacing w:val="-4"/>
          <w:sz w:val="24"/>
          <w:szCs w:val="24"/>
        </w:rPr>
        <w:t xml:space="preserve"> </w:t>
      </w:r>
      <w:r w:rsidRPr="004737FF">
        <w:rPr>
          <w:rFonts w:ascii="Times New Roman" w:hAnsi="Times New Roman" w:cs="Times New Roman"/>
          <w:sz w:val="24"/>
          <w:szCs w:val="24"/>
        </w:rPr>
        <w:t>CREDENCIANTE</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Acompanhar e fiscalizar a execução dos</w:t>
      </w:r>
      <w:r w:rsidRPr="004737FF">
        <w:rPr>
          <w:rFonts w:ascii="Times New Roman" w:hAnsi="Times New Roman" w:cs="Times New Roman"/>
          <w:spacing w:val="-2"/>
        </w:rPr>
        <w:t xml:space="preserve"> </w:t>
      </w:r>
      <w:r w:rsidRPr="004737FF">
        <w:rPr>
          <w:rFonts w:ascii="Times New Roman" w:hAnsi="Times New Roman" w:cs="Times New Roman"/>
        </w:rPr>
        <w:t>serviços.</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9"/>
        </w:numPr>
        <w:tabs>
          <w:tab w:val="left" w:pos="1352"/>
        </w:tabs>
        <w:kinsoku w:val="0"/>
        <w:overflowPunct w:val="0"/>
        <w:ind w:left="0" w:firstLine="0"/>
        <w:rPr>
          <w:rFonts w:ascii="Times New Roman" w:hAnsi="Times New Roman" w:cs="Times New Roman"/>
        </w:rPr>
      </w:pPr>
      <w:r w:rsidRPr="004737FF">
        <w:rPr>
          <w:rFonts w:ascii="Times New Roman" w:hAnsi="Times New Roman" w:cs="Times New Roman"/>
        </w:rPr>
        <w:t>Informar ao Credenciado sobre as normas e procedimentos de acesso às suas instalações para a entrega dos serviços e as eventuais alterações efetuadas em tais preceitos.</w:t>
      </w:r>
    </w:p>
    <w:p w:rsidR="00B620CD" w:rsidRDefault="00B620CD" w:rsidP="00B620CD">
      <w:pPr>
        <w:pStyle w:val="PargrafodaLista"/>
        <w:rPr>
          <w:rFonts w:ascii="Times New Roman" w:hAnsi="Times New Roman" w:cs="Times New Roman"/>
        </w:rPr>
      </w:pPr>
    </w:p>
    <w:p w:rsidR="00366263" w:rsidRPr="004737FF" w:rsidRDefault="00366263" w:rsidP="004737FF">
      <w:pPr>
        <w:pStyle w:val="PargrafodaLista"/>
        <w:numPr>
          <w:ilvl w:val="1"/>
          <w:numId w:val="19"/>
        </w:numPr>
        <w:tabs>
          <w:tab w:val="left" w:pos="1381"/>
        </w:tabs>
        <w:kinsoku w:val="0"/>
        <w:overflowPunct w:val="0"/>
        <w:ind w:left="0" w:firstLine="0"/>
        <w:rPr>
          <w:rFonts w:ascii="Times New Roman" w:hAnsi="Times New Roman" w:cs="Times New Roman"/>
        </w:rPr>
      </w:pPr>
      <w:r w:rsidRPr="004737FF">
        <w:rPr>
          <w:rFonts w:ascii="Times New Roman" w:hAnsi="Times New Roman" w:cs="Times New Roman"/>
        </w:rPr>
        <w:t>Prestar as informações e os esclarecimentos solicitados pelo Credenciado, relacionados com o objeto pactuado.</w:t>
      </w:r>
    </w:p>
    <w:p w:rsidR="00366263" w:rsidRPr="004737FF" w:rsidRDefault="00366263" w:rsidP="004737FF">
      <w:pPr>
        <w:pStyle w:val="PargrafodaLista"/>
        <w:numPr>
          <w:ilvl w:val="1"/>
          <w:numId w:val="19"/>
        </w:numPr>
        <w:tabs>
          <w:tab w:val="left" w:pos="1376"/>
        </w:tabs>
        <w:kinsoku w:val="0"/>
        <w:overflowPunct w:val="0"/>
        <w:ind w:left="0" w:firstLine="0"/>
        <w:rPr>
          <w:rFonts w:ascii="Times New Roman" w:hAnsi="Times New Roman" w:cs="Times New Roman"/>
        </w:rPr>
      </w:pPr>
      <w:r w:rsidRPr="004737FF">
        <w:rPr>
          <w:rFonts w:ascii="Times New Roman" w:hAnsi="Times New Roman" w:cs="Times New Roman"/>
        </w:rPr>
        <w:t xml:space="preserve">Comunicar por escrito ao Credenciado quaisquer irregularidades verificadas na execução dos serviços, solicitando a revisão do serviço prestado que não esteja de acordo com as especificações </w:t>
      </w:r>
      <w:r w:rsidRPr="004737FF">
        <w:rPr>
          <w:rFonts w:ascii="Times New Roman" w:hAnsi="Times New Roman" w:cs="Times New Roman"/>
          <w:spacing w:val="4"/>
        </w:rPr>
        <w:t xml:space="preserve">do </w:t>
      </w:r>
      <w:r w:rsidRPr="004737FF">
        <w:rPr>
          <w:rFonts w:ascii="Times New Roman" w:hAnsi="Times New Roman" w:cs="Times New Roman"/>
        </w:rPr>
        <w:t>Termo</w:t>
      </w:r>
      <w:r w:rsidRPr="004737FF">
        <w:rPr>
          <w:rFonts w:ascii="Times New Roman" w:hAnsi="Times New Roman" w:cs="Times New Roman"/>
          <w:spacing w:val="-36"/>
        </w:rPr>
        <w:t xml:space="preserve"> </w:t>
      </w:r>
      <w:r w:rsidRPr="004737FF">
        <w:rPr>
          <w:rFonts w:ascii="Times New Roman" w:hAnsi="Times New Roman" w:cs="Times New Roman"/>
        </w:rPr>
        <w:t>de Referência.</w:t>
      </w:r>
    </w:p>
    <w:p w:rsidR="00366263" w:rsidRPr="004737FF" w:rsidRDefault="00366263" w:rsidP="004737FF">
      <w:pPr>
        <w:pStyle w:val="PargrafodaLista"/>
        <w:numPr>
          <w:ilvl w:val="1"/>
          <w:numId w:val="19"/>
        </w:numPr>
        <w:tabs>
          <w:tab w:val="left" w:pos="1359"/>
        </w:tabs>
        <w:kinsoku w:val="0"/>
        <w:overflowPunct w:val="0"/>
        <w:ind w:left="0" w:firstLine="0"/>
        <w:rPr>
          <w:rFonts w:ascii="Times New Roman" w:hAnsi="Times New Roman" w:cs="Times New Roman"/>
        </w:rPr>
      </w:pPr>
      <w:r w:rsidRPr="004737FF">
        <w:rPr>
          <w:rFonts w:ascii="Times New Roman" w:hAnsi="Times New Roman" w:cs="Times New Roman"/>
        </w:rPr>
        <w:t>Efetuar os pagamentos devidos ao Credenciado nos prazos estipulados no contrato, depois do recebimento da Nota Fiscal de Prestação de</w:t>
      </w:r>
      <w:r w:rsidRPr="004737FF">
        <w:rPr>
          <w:rFonts w:ascii="Times New Roman" w:hAnsi="Times New Roman" w:cs="Times New Roman"/>
          <w:spacing w:val="1"/>
        </w:rPr>
        <w:t xml:space="preserve"> </w:t>
      </w:r>
      <w:r w:rsidRPr="004737FF">
        <w:rPr>
          <w:rFonts w:ascii="Times New Roman" w:hAnsi="Times New Roman" w:cs="Times New Roman"/>
        </w:rPr>
        <w:t>Serviços.</w:t>
      </w:r>
    </w:p>
    <w:p w:rsidR="00366263" w:rsidRPr="004737FF" w:rsidRDefault="00366263" w:rsidP="004737FF">
      <w:pPr>
        <w:pStyle w:val="PargrafodaLista"/>
        <w:numPr>
          <w:ilvl w:val="1"/>
          <w:numId w:val="19"/>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Efetuar a retenção dos tributos legais sobre a Nota Fiscal de Prestação de Serviços de cada</w:t>
      </w:r>
      <w:r w:rsidRPr="004737FF">
        <w:rPr>
          <w:rFonts w:ascii="Times New Roman" w:hAnsi="Times New Roman" w:cs="Times New Roman"/>
          <w:spacing w:val="-23"/>
        </w:rPr>
        <w:t xml:space="preserve"> </w:t>
      </w:r>
      <w:r w:rsidRPr="004737FF">
        <w:rPr>
          <w:rFonts w:ascii="Times New Roman" w:hAnsi="Times New Roman" w:cs="Times New Roman"/>
        </w:rPr>
        <w:t>parcela;</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9"/>
        </w:numPr>
        <w:tabs>
          <w:tab w:val="left" w:pos="1388"/>
        </w:tabs>
        <w:kinsoku w:val="0"/>
        <w:overflowPunct w:val="0"/>
        <w:ind w:left="0" w:firstLine="0"/>
        <w:rPr>
          <w:rFonts w:ascii="Times New Roman" w:hAnsi="Times New Roman" w:cs="Times New Roman"/>
        </w:rPr>
      </w:pPr>
      <w:r w:rsidRPr="004737FF">
        <w:rPr>
          <w:rFonts w:ascii="Times New Roman" w:hAnsi="Times New Roman" w:cs="Times New Roman"/>
        </w:rPr>
        <w:t xml:space="preserve">Estando os serviços de acordo com o solicitado e a respectiva Nota Fiscal devidamente atestada, a </w:t>
      </w:r>
      <w:proofErr w:type="spellStart"/>
      <w:r w:rsidRPr="004737FF">
        <w:rPr>
          <w:rFonts w:ascii="Times New Roman" w:hAnsi="Times New Roman" w:cs="Times New Roman"/>
        </w:rPr>
        <w:t>Credenciante</w:t>
      </w:r>
      <w:proofErr w:type="spellEnd"/>
      <w:r w:rsidRPr="004737FF">
        <w:rPr>
          <w:rFonts w:ascii="Times New Roman" w:hAnsi="Times New Roman" w:cs="Times New Roman"/>
        </w:rPr>
        <w:t xml:space="preserve"> efetuará o pagamento nas condições, preços e prazos estabelecidos no Termo de</w:t>
      </w:r>
      <w:r w:rsidRPr="004737FF">
        <w:rPr>
          <w:rFonts w:ascii="Times New Roman" w:hAnsi="Times New Roman" w:cs="Times New Roman"/>
          <w:spacing w:val="-17"/>
        </w:rPr>
        <w:t xml:space="preserve"> </w:t>
      </w:r>
      <w:r w:rsidRPr="004737FF">
        <w:rPr>
          <w:rFonts w:ascii="Times New Roman" w:hAnsi="Times New Roman" w:cs="Times New Roman"/>
        </w:rPr>
        <w:t>Referência.</w:t>
      </w:r>
    </w:p>
    <w:p w:rsidR="00B620CD" w:rsidRDefault="00B620CD" w:rsidP="00B620CD">
      <w:pPr>
        <w:pStyle w:val="PargrafodaLista"/>
        <w:rPr>
          <w:rFonts w:ascii="Times New Roman" w:hAnsi="Times New Roman" w:cs="Times New Roman"/>
        </w:rPr>
      </w:pPr>
    </w:p>
    <w:p w:rsidR="00366263" w:rsidRPr="004737FF" w:rsidRDefault="00366263" w:rsidP="004737FF">
      <w:pPr>
        <w:pStyle w:val="PargrafodaLista"/>
        <w:numPr>
          <w:ilvl w:val="1"/>
          <w:numId w:val="19"/>
        </w:numPr>
        <w:tabs>
          <w:tab w:val="left" w:pos="1412"/>
        </w:tabs>
        <w:kinsoku w:val="0"/>
        <w:overflowPunct w:val="0"/>
        <w:ind w:left="0" w:firstLine="0"/>
        <w:rPr>
          <w:rFonts w:ascii="Times New Roman" w:hAnsi="Times New Roman" w:cs="Times New Roman"/>
        </w:rPr>
      </w:pPr>
      <w:r w:rsidRPr="004737FF">
        <w:rPr>
          <w:rFonts w:ascii="Times New Roman" w:hAnsi="Times New Roman" w:cs="Times New Roman"/>
        </w:rPr>
        <w:t xml:space="preserve">A </w:t>
      </w:r>
      <w:r w:rsidR="005E02EF" w:rsidRPr="004737FF">
        <w:rPr>
          <w:rFonts w:ascii="Times New Roman" w:hAnsi="Times New Roman" w:cs="Times New Roman"/>
        </w:rPr>
        <w:t xml:space="preserve">Prefeitura Municipal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5E02EF" w:rsidRPr="004737FF">
        <w:rPr>
          <w:rFonts w:ascii="Times New Roman" w:hAnsi="Times New Roman" w:cs="Times New Roman"/>
        </w:rPr>
        <w:t>, MG</w:t>
      </w:r>
      <w:r w:rsidRPr="004737FF">
        <w:rPr>
          <w:rFonts w:ascii="Times New Roman" w:hAnsi="Times New Roman" w:cs="Times New Roman"/>
        </w:rPr>
        <w:t>, através de cada Secretaria solicitante, deverá acompanhar os prazos de execução, exigindo que o Credenciado tome as providências necessárias para regularização dos serviços, sob pena das sanções administrativas previstas na Lei Federal 14.133/2021 e no Item 10 do Termo de Referência e demais cominações</w:t>
      </w:r>
      <w:r w:rsidRPr="004737FF">
        <w:rPr>
          <w:rFonts w:ascii="Times New Roman" w:hAnsi="Times New Roman" w:cs="Times New Roman"/>
          <w:spacing w:val="-1"/>
        </w:rPr>
        <w:t xml:space="preserve"> </w:t>
      </w:r>
      <w:r w:rsidRPr="004737FF">
        <w:rPr>
          <w:rFonts w:ascii="Times New Roman" w:hAnsi="Times New Roman" w:cs="Times New Roman"/>
        </w:rPr>
        <w:t>legais.</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9"/>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Rescindir unilateralmente o contrato nos casos previstos no art. 138 da Lei Federal nº</w:t>
      </w:r>
      <w:r w:rsidRPr="004737FF">
        <w:rPr>
          <w:rFonts w:ascii="Times New Roman" w:hAnsi="Times New Roman" w:cs="Times New Roman"/>
          <w:spacing w:val="-12"/>
        </w:rPr>
        <w:t xml:space="preserve"> </w:t>
      </w:r>
      <w:r w:rsidRPr="004737FF">
        <w:rPr>
          <w:rFonts w:ascii="Times New Roman" w:hAnsi="Times New Roman" w:cs="Times New Roman"/>
        </w:rPr>
        <w:t>14.133/2021.</w:t>
      </w:r>
    </w:p>
    <w:p w:rsidR="00B620CD" w:rsidRDefault="00B620CD" w:rsidP="00B620CD">
      <w:pPr>
        <w:pStyle w:val="PargrafodaLista"/>
        <w:rPr>
          <w:rFonts w:ascii="Times New Roman" w:hAnsi="Times New Roman" w:cs="Times New Roman"/>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9"/>
        </w:numPr>
        <w:tabs>
          <w:tab w:val="left" w:pos="1446"/>
        </w:tabs>
        <w:kinsoku w:val="0"/>
        <w:overflowPunct w:val="0"/>
        <w:ind w:left="0" w:firstLine="0"/>
        <w:rPr>
          <w:rFonts w:ascii="Times New Roman" w:hAnsi="Times New Roman" w:cs="Times New Roman"/>
        </w:rPr>
      </w:pPr>
      <w:r w:rsidRPr="004737FF">
        <w:rPr>
          <w:rFonts w:ascii="Times New Roman" w:hAnsi="Times New Roman" w:cs="Times New Roman"/>
        </w:rPr>
        <w:t>Proporcionar as condições para que o Credenciado possa cumprir as obrigações</w:t>
      </w:r>
      <w:r w:rsidRPr="004737FF">
        <w:rPr>
          <w:rFonts w:ascii="Times New Roman" w:hAnsi="Times New Roman" w:cs="Times New Roman"/>
          <w:spacing w:val="-11"/>
        </w:rPr>
        <w:t xml:space="preserve"> </w:t>
      </w:r>
      <w:r w:rsidRPr="004737FF">
        <w:rPr>
          <w:rFonts w:ascii="Times New Roman" w:hAnsi="Times New Roman" w:cs="Times New Roman"/>
        </w:rPr>
        <w:t>pactuadas.</w:t>
      </w:r>
    </w:p>
    <w:p w:rsidR="00B620CD" w:rsidRDefault="00B620CD" w:rsidP="00B620CD">
      <w:pPr>
        <w:pStyle w:val="PargrafodaLista"/>
        <w:rPr>
          <w:rFonts w:ascii="Times New Roman" w:hAnsi="Times New Roman" w:cs="Times New Roman"/>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9"/>
        </w:numPr>
        <w:tabs>
          <w:tab w:val="left" w:pos="536"/>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DAS DISPOSIÇÕES</w:t>
      </w:r>
      <w:r w:rsidRPr="004737FF">
        <w:rPr>
          <w:rFonts w:ascii="Times New Roman" w:hAnsi="Times New Roman" w:cs="Times New Roman"/>
          <w:spacing w:val="-1"/>
          <w:sz w:val="24"/>
          <w:szCs w:val="24"/>
        </w:rPr>
        <w:t xml:space="preserve"> </w:t>
      </w:r>
      <w:r w:rsidRPr="004737FF">
        <w:rPr>
          <w:rFonts w:ascii="Times New Roman" w:hAnsi="Times New Roman" w:cs="Times New Roman"/>
          <w:sz w:val="24"/>
          <w:szCs w:val="24"/>
        </w:rPr>
        <w:t>FINAIS</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9"/>
        </w:numPr>
        <w:tabs>
          <w:tab w:val="left" w:pos="1390"/>
        </w:tabs>
        <w:kinsoku w:val="0"/>
        <w:overflowPunct w:val="0"/>
        <w:ind w:left="0" w:firstLine="0"/>
        <w:rPr>
          <w:rFonts w:ascii="Times New Roman" w:hAnsi="Times New Roman" w:cs="Times New Roman"/>
        </w:rPr>
      </w:pPr>
      <w:r w:rsidRPr="004737FF">
        <w:rPr>
          <w:rFonts w:ascii="Times New Roman" w:hAnsi="Times New Roman" w:cs="Times New Roman"/>
        </w:rPr>
        <w:t>A simples apresentação, pelo interessado, da documentação exigida no presente certame não induzirá automática celebração do Contrato, sendo esta submetida à habilitação prevista no Item 3 deste</w:t>
      </w:r>
      <w:r w:rsidRPr="004737FF">
        <w:rPr>
          <w:rFonts w:ascii="Times New Roman" w:hAnsi="Times New Roman" w:cs="Times New Roman"/>
          <w:spacing w:val="-14"/>
        </w:rPr>
        <w:t xml:space="preserve"> </w:t>
      </w:r>
      <w:r w:rsidRPr="004737FF">
        <w:rPr>
          <w:rFonts w:ascii="Times New Roman" w:hAnsi="Times New Roman" w:cs="Times New Roman"/>
        </w:rPr>
        <w:t>Edital.</w:t>
      </w:r>
    </w:p>
    <w:p w:rsidR="00366263" w:rsidRPr="004737FF" w:rsidRDefault="00366263" w:rsidP="004737FF">
      <w:pPr>
        <w:pStyle w:val="PargrafodaLista"/>
        <w:numPr>
          <w:ilvl w:val="1"/>
          <w:numId w:val="19"/>
        </w:numPr>
        <w:tabs>
          <w:tab w:val="left" w:pos="1395"/>
        </w:tabs>
        <w:kinsoku w:val="0"/>
        <w:overflowPunct w:val="0"/>
        <w:ind w:left="0" w:firstLine="0"/>
        <w:rPr>
          <w:rFonts w:ascii="Times New Roman" w:hAnsi="Times New Roman" w:cs="Times New Roman"/>
        </w:rPr>
      </w:pPr>
      <w:r w:rsidRPr="004737FF">
        <w:rPr>
          <w:rFonts w:ascii="Times New Roman" w:hAnsi="Times New Roman" w:cs="Times New Roman"/>
        </w:rPr>
        <w:t xml:space="preserve">Os Credenciados serão os únicos e exclusivos responsáveis pelas informações disponibilizadas e sua atualização junto à </w:t>
      </w:r>
      <w:r w:rsidR="005E02EF" w:rsidRPr="004737FF">
        <w:rPr>
          <w:rFonts w:ascii="Times New Roman" w:hAnsi="Times New Roman" w:cs="Times New Roman"/>
        </w:rPr>
        <w:t xml:space="preserve">Prefeitura Municipal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5E02EF" w:rsidRPr="004737FF">
        <w:rPr>
          <w:rFonts w:ascii="Times New Roman" w:hAnsi="Times New Roman" w:cs="Times New Roman"/>
        </w:rPr>
        <w:t>, MG</w:t>
      </w:r>
      <w:r w:rsidRPr="004737FF">
        <w:rPr>
          <w:rFonts w:ascii="Times New Roman" w:hAnsi="Times New Roman" w:cs="Times New Roman"/>
        </w:rPr>
        <w:t>.</w:t>
      </w:r>
    </w:p>
    <w:p w:rsidR="00366263" w:rsidRPr="004737FF" w:rsidRDefault="00366263" w:rsidP="004737FF">
      <w:pPr>
        <w:pStyle w:val="PargrafodaLista"/>
        <w:numPr>
          <w:ilvl w:val="1"/>
          <w:numId w:val="19"/>
        </w:numPr>
        <w:tabs>
          <w:tab w:val="left" w:pos="1364"/>
        </w:tabs>
        <w:kinsoku w:val="0"/>
        <w:overflowPunct w:val="0"/>
        <w:ind w:left="0" w:firstLine="0"/>
        <w:rPr>
          <w:rFonts w:ascii="Times New Roman" w:hAnsi="Times New Roman" w:cs="Times New Roman"/>
        </w:rPr>
      </w:pPr>
      <w:r w:rsidRPr="004737FF">
        <w:rPr>
          <w:rFonts w:ascii="Times New Roman" w:hAnsi="Times New Roman" w:cs="Times New Roman"/>
        </w:rPr>
        <w:t>O Credenciamento terá vigência inicial de 12 (doze) meses, prorrogáveis por iguais e sucessivos períodos, caso haja interesse da Administração Municipal, nos termos da legislação atinente à</w:t>
      </w:r>
      <w:r w:rsidRPr="004737FF">
        <w:rPr>
          <w:rFonts w:ascii="Times New Roman" w:hAnsi="Times New Roman" w:cs="Times New Roman"/>
          <w:spacing w:val="-14"/>
        </w:rPr>
        <w:t xml:space="preserve"> </w:t>
      </w:r>
      <w:r w:rsidRPr="004737FF">
        <w:rPr>
          <w:rFonts w:ascii="Times New Roman" w:hAnsi="Times New Roman" w:cs="Times New Roman"/>
        </w:rPr>
        <w:t>matéria.</w:t>
      </w:r>
    </w:p>
    <w:p w:rsidR="00366263" w:rsidRPr="004737FF" w:rsidRDefault="00366263" w:rsidP="004737FF">
      <w:pPr>
        <w:pStyle w:val="PargrafodaLista"/>
        <w:numPr>
          <w:ilvl w:val="1"/>
          <w:numId w:val="19"/>
        </w:numPr>
        <w:tabs>
          <w:tab w:val="left" w:pos="1429"/>
        </w:tabs>
        <w:kinsoku w:val="0"/>
        <w:overflowPunct w:val="0"/>
        <w:ind w:left="0" w:firstLine="0"/>
        <w:rPr>
          <w:rFonts w:ascii="Times New Roman" w:hAnsi="Times New Roman" w:cs="Times New Roman"/>
        </w:rPr>
      </w:pPr>
      <w:r w:rsidRPr="004737FF">
        <w:rPr>
          <w:rFonts w:ascii="Times New Roman" w:hAnsi="Times New Roman" w:cs="Times New Roman"/>
        </w:rPr>
        <w:t xml:space="preserve">A </w:t>
      </w:r>
      <w:r w:rsidR="005E02EF" w:rsidRPr="004737FF">
        <w:rPr>
          <w:rFonts w:ascii="Times New Roman" w:hAnsi="Times New Roman" w:cs="Times New Roman"/>
        </w:rPr>
        <w:t xml:space="preserve">Prefeitura Municipal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5E02EF" w:rsidRPr="004737FF">
        <w:rPr>
          <w:rFonts w:ascii="Times New Roman" w:hAnsi="Times New Roman" w:cs="Times New Roman"/>
        </w:rPr>
        <w:t>, MG</w:t>
      </w:r>
      <w:r w:rsidRPr="004737FF">
        <w:rPr>
          <w:rFonts w:ascii="Times New Roman" w:hAnsi="Times New Roman" w:cs="Times New Roman"/>
        </w:rPr>
        <w:t xml:space="preserve"> poderá alterar, revogar ou anular o presente credenciamento, na forma da lei, sem que caiba aos participantes qualquer direito a reembolso, indenização ou compensação.</w:t>
      </w:r>
    </w:p>
    <w:p w:rsidR="00366263" w:rsidRPr="004737FF" w:rsidRDefault="00366263" w:rsidP="004737FF">
      <w:pPr>
        <w:pStyle w:val="PargrafodaLista"/>
        <w:numPr>
          <w:ilvl w:val="1"/>
          <w:numId w:val="19"/>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Os casos omissos serão decididos pela Comissão de Licitação, na forma da Lei Federal nº</w:t>
      </w:r>
      <w:r w:rsidRPr="004737FF">
        <w:rPr>
          <w:rFonts w:ascii="Times New Roman" w:hAnsi="Times New Roman" w:cs="Times New Roman"/>
          <w:spacing w:val="-25"/>
        </w:rPr>
        <w:t xml:space="preserve"> </w:t>
      </w:r>
      <w:r w:rsidRPr="004737FF">
        <w:rPr>
          <w:rFonts w:ascii="Times New Roman" w:hAnsi="Times New Roman" w:cs="Times New Roman"/>
        </w:rPr>
        <w:t>14.133/2021.</w:t>
      </w:r>
    </w:p>
    <w:p w:rsidR="00366263" w:rsidRDefault="00366263" w:rsidP="004737FF">
      <w:pPr>
        <w:pStyle w:val="Corpodetexto"/>
        <w:kinsoku w:val="0"/>
        <w:overflowPunct w:val="0"/>
        <w:jc w:val="both"/>
        <w:rPr>
          <w:rFonts w:ascii="Times New Roman" w:hAnsi="Times New Roman" w:cs="Times New Roman"/>
          <w:sz w:val="24"/>
          <w:szCs w:val="24"/>
        </w:rPr>
      </w:pPr>
    </w:p>
    <w:p w:rsidR="00F231A1" w:rsidRDefault="00F231A1" w:rsidP="004737FF">
      <w:pPr>
        <w:pStyle w:val="Corpodetexto"/>
        <w:kinsoku w:val="0"/>
        <w:overflowPunct w:val="0"/>
        <w:jc w:val="both"/>
        <w:rPr>
          <w:rFonts w:ascii="Times New Roman" w:hAnsi="Times New Roman" w:cs="Times New Roman"/>
          <w:sz w:val="24"/>
          <w:szCs w:val="24"/>
        </w:rPr>
      </w:pPr>
    </w:p>
    <w:p w:rsidR="00F231A1" w:rsidRPr="004737FF" w:rsidRDefault="00F231A1"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5"/>
        </w:numPr>
        <w:tabs>
          <w:tab w:val="left" w:pos="5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ANEXOS DO</w:t>
      </w:r>
      <w:r w:rsidRPr="004737FF">
        <w:rPr>
          <w:rFonts w:ascii="Times New Roman" w:hAnsi="Times New Roman" w:cs="Times New Roman"/>
          <w:spacing w:val="-2"/>
          <w:sz w:val="24"/>
          <w:szCs w:val="24"/>
        </w:rPr>
        <w:t xml:space="preserve"> </w:t>
      </w:r>
      <w:r w:rsidRPr="004737FF">
        <w:rPr>
          <w:rFonts w:ascii="Times New Roman" w:hAnsi="Times New Roman" w:cs="Times New Roman"/>
          <w:sz w:val="24"/>
          <w:szCs w:val="24"/>
        </w:rPr>
        <w:t>EDITAL</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5"/>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São</w:t>
      </w:r>
      <w:r w:rsidRPr="004737FF">
        <w:rPr>
          <w:rFonts w:ascii="Times New Roman" w:hAnsi="Times New Roman" w:cs="Times New Roman"/>
          <w:spacing w:val="-4"/>
        </w:rPr>
        <w:t xml:space="preserve"> </w:t>
      </w:r>
      <w:r w:rsidRPr="004737FF">
        <w:rPr>
          <w:rFonts w:ascii="Times New Roman" w:hAnsi="Times New Roman" w:cs="Times New Roman"/>
        </w:rPr>
        <w:t>partes</w:t>
      </w:r>
      <w:r w:rsidRPr="004737FF">
        <w:rPr>
          <w:rFonts w:ascii="Times New Roman" w:hAnsi="Times New Roman" w:cs="Times New Roman"/>
          <w:spacing w:val="-5"/>
        </w:rPr>
        <w:t xml:space="preserve"> </w:t>
      </w:r>
      <w:r w:rsidRPr="004737FF">
        <w:rPr>
          <w:rFonts w:ascii="Times New Roman" w:hAnsi="Times New Roman" w:cs="Times New Roman"/>
        </w:rPr>
        <w:t>integrantes,</w:t>
      </w:r>
      <w:r w:rsidRPr="004737FF">
        <w:rPr>
          <w:rFonts w:ascii="Times New Roman" w:hAnsi="Times New Roman" w:cs="Times New Roman"/>
          <w:spacing w:val="-3"/>
        </w:rPr>
        <w:t xml:space="preserve"> </w:t>
      </w:r>
      <w:r w:rsidRPr="004737FF">
        <w:rPr>
          <w:rFonts w:ascii="Times New Roman" w:hAnsi="Times New Roman" w:cs="Times New Roman"/>
        </w:rPr>
        <w:t>indissociáveis</w:t>
      </w:r>
      <w:r w:rsidRPr="004737FF">
        <w:rPr>
          <w:rFonts w:ascii="Times New Roman" w:hAnsi="Times New Roman" w:cs="Times New Roman"/>
          <w:spacing w:val="-2"/>
        </w:rPr>
        <w:t xml:space="preserve"> </w:t>
      </w:r>
      <w:r w:rsidRPr="004737FF">
        <w:rPr>
          <w:rFonts w:ascii="Times New Roman" w:hAnsi="Times New Roman" w:cs="Times New Roman"/>
        </w:rPr>
        <w:t>e</w:t>
      </w:r>
      <w:r w:rsidRPr="004737FF">
        <w:rPr>
          <w:rFonts w:ascii="Times New Roman" w:hAnsi="Times New Roman" w:cs="Times New Roman"/>
          <w:spacing w:val="-5"/>
        </w:rPr>
        <w:t xml:space="preserve"> </w:t>
      </w:r>
      <w:r w:rsidRPr="004737FF">
        <w:rPr>
          <w:rFonts w:ascii="Times New Roman" w:hAnsi="Times New Roman" w:cs="Times New Roman"/>
        </w:rPr>
        <w:t>atreladas</w:t>
      </w:r>
      <w:r w:rsidRPr="004737FF">
        <w:rPr>
          <w:rFonts w:ascii="Times New Roman" w:hAnsi="Times New Roman" w:cs="Times New Roman"/>
          <w:spacing w:val="-3"/>
        </w:rPr>
        <w:t xml:space="preserve"> </w:t>
      </w:r>
      <w:r w:rsidRPr="004737FF">
        <w:rPr>
          <w:rFonts w:ascii="Times New Roman" w:hAnsi="Times New Roman" w:cs="Times New Roman"/>
        </w:rPr>
        <w:t>ao</w:t>
      </w:r>
      <w:r w:rsidRPr="004737FF">
        <w:rPr>
          <w:rFonts w:ascii="Times New Roman" w:hAnsi="Times New Roman" w:cs="Times New Roman"/>
          <w:spacing w:val="-5"/>
        </w:rPr>
        <w:t xml:space="preserve"> </w:t>
      </w:r>
      <w:r w:rsidRPr="004737FF">
        <w:rPr>
          <w:rFonts w:ascii="Times New Roman" w:hAnsi="Times New Roman" w:cs="Times New Roman"/>
        </w:rPr>
        <w:t>conteúdo</w:t>
      </w:r>
      <w:r w:rsidRPr="004737FF">
        <w:rPr>
          <w:rFonts w:ascii="Times New Roman" w:hAnsi="Times New Roman" w:cs="Times New Roman"/>
          <w:spacing w:val="-3"/>
        </w:rPr>
        <w:t xml:space="preserve"> </w:t>
      </w:r>
      <w:r w:rsidRPr="004737FF">
        <w:rPr>
          <w:rFonts w:ascii="Times New Roman" w:hAnsi="Times New Roman" w:cs="Times New Roman"/>
        </w:rPr>
        <w:t>deste</w:t>
      </w:r>
      <w:r w:rsidRPr="004737FF">
        <w:rPr>
          <w:rFonts w:ascii="Times New Roman" w:hAnsi="Times New Roman" w:cs="Times New Roman"/>
          <w:spacing w:val="-3"/>
        </w:rPr>
        <w:t xml:space="preserve"> </w:t>
      </w:r>
      <w:r w:rsidRPr="004737FF">
        <w:rPr>
          <w:rFonts w:ascii="Times New Roman" w:hAnsi="Times New Roman" w:cs="Times New Roman"/>
        </w:rPr>
        <w:t>Edital</w:t>
      </w:r>
      <w:r w:rsidRPr="004737FF">
        <w:rPr>
          <w:rFonts w:ascii="Times New Roman" w:hAnsi="Times New Roman" w:cs="Times New Roman"/>
          <w:spacing w:val="-4"/>
        </w:rPr>
        <w:t xml:space="preserve"> </w:t>
      </w:r>
      <w:r w:rsidRPr="004737FF">
        <w:rPr>
          <w:rFonts w:ascii="Times New Roman" w:hAnsi="Times New Roman" w:cs="Times New Roman"/>
        </w:rPr>
        <w:t>os</w:t>
      </w:r>
      <w:r w:rsidRPr="004737FF">
        <w:rPr>
          <w:rFonts w:ascii="Times New Roman" w:hAnsi="Times New Roman" w:cs="Times New Roman"/>
          <w:spacing w:val="-2"/>
        </w:rPr>
        <w:t xml:space="preserve"> </w:t>
      </w:r>
      <w:r w:rsidRPr="004737FF">
        <w:rPr>
          <w:rFonts w:ascii="Times New Roman" w:hAnsi="Times New Roman" w:cs="Times New Roman"/>
        </w:rPr>
        <w:t>seguintes</w:t>
      </w:r>
      <w:r w:rsidRPr="004737FF">
        <w:rPr>
          <w:rFonts w:ascii="Times New Roman" w:hAnsi="Times New Roman" w:cs="Times New Roman"/>
          <w:spacing w:val="-2"/>
        </w:rPr>
        <w:t xml:space="preserve"> </w:t>
      </w:r>
      <w:r w:rsidRPr="004737FF">
        <w:rPr>
          <w:rFonts w:ascii="Times New Roman" w:hAnsi="Times New Roman" w:cs="Times New Roman"/>
        </w:rPr>
        <w:t>anexos,</w:t>
      </w:r>
      <w:r w:rsidRPr="004737FF">
        <w:rPr>
          <w:rFonts w:ascii="Times New Roman" w:hAnsi="Times New Roman" w:cs="Times New Roman"/>
          <w:spacing w:val="-3"/>
        </w:rPr>
        <w:t xml:space="preserve"> </w:t>
      </w:r>
      <w:r w:rsidRPr="004737FF">
        <w:rPr>
          <w:rFonts w:ascii="Times New Roman" w:hAnsi="Times New Roman" w:cs="Times New Roman"/>
        </w:rPr>
        <w:t>cujo</w:t>
      </w:r>
      <w:r w:rsidRPr="004737FF">
        <w:rPr>
          <w:rFonts w:ascii="Times New Roman" w:hAnsi="Times New Roman" w:cs="Times New Roman"/>
          <w:spacing w:val="-4"/>
        </w:rPr>
        <w:t xml:space="preserve"> </w:t>
      </w:r>
      <w:r w:rsidRPr="004737FF">
        <w:rPr>
          <w:rFonts w:ascii="Times New Roman" w:hAnsi="Times New Roman" w:cs="Times New Roman"/>
        </w:rPr>
        <w:t>teor vincula totalmente os</w:t>
      </w:r>
      <w:r w:rsidRPr="004737FF">
        <w:rPr>
          <w:rFonts w:ascii="Times New Roman" w:hAnsi="Times New Roman" w:cs="Times New Roman"/>
          <w:spacing w:val="-5"/>
        </w:rPr>
        <w:t xml:space="preserve"> </w:t>
      </w:r>
      <w:r w:rsidRPr="004737FF">
        <w:rPr>
          <w:rFonts w:ascii="Times New Roman" w:hAnsi="Times New Roman" w:cs="Times New Roman"/>
        </w:rPr>
        <w:t>interessados:</w:t>
      </w:r>
    </w:p>
    <w:p w:rsidR="00522CFF" w:rsidRPr="004737FF" w:rsidRDefault="00522CFF" w:rsidP="004737FF">
      <w:pPr>
        <w:pStyle w:val="PargrafodaLista"/>
        <w:tabs>
          <w:tab w:val="left" w:pos="1345"/>
        </w:tabs>
        <w:kinsoku w:val="0"/>
        <w:overflowPunct w:val="0"/>
        <w:ind w:left="0" w:firstLine="0"/>
        <w:rPr>
          <w:rFonts w:ascii="Times New Roman" w:hAnsi="Times New Roman" w:cs="Times New Roman"/>
        </w:rPr>
      </w:pP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b/>
          <w:bCs/>
          <w:sz w:val="24"/>
          <w:szCs w:val="24"/>
        </w:rPr>
        <w:t xml:space="preserve">Anexo I </w:t>
      </w:r>
      <w:r w:rsidR="00B620CD">
        <w:rPr>
          <w:rFonts w:ascii="Times New Roman" w:hAnsi="Times New Roman" w:cs="Times New Roman"/>
          <w:b/>
          <w:bCs/>
          <w:sz w:val="24"/>
          <w:szCs w:val="24"/>
        </w:rPr>
        <w:t>–</w:t>
      </w:r>
      <w:r w:rsidRPr="004737FF">
        <w:rPr>
          <w:rFonts w:ascii="Times New Roman" w:hAnsi="Times New Roman" w:cs="Times New Roman"/>
          <w:b/>
          <w:bCs/>
          <w:sz w:val="24"/>
          <w:szCs w:val="24"/>
        </w:rPr>
        <w:t xml:space="preserve"> </w:t>
      </w:r>
      <w:r w:rsidRPr="004737FF">
        <w:rPr>
          <w:rFonts w:ascii="Times New Roman" w:hAnsi="Times New Roman" w:cs="Times New Roman"/>
          <w:sz w:val="24"/>
          <w:szCs w:val="24"/>
        </w:rPr>
        <w:t>Termo de Referência;</w:t>
      </w: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b/>
          <w:bCs/>
          <w:sz w:val="24"/>
          <w:szCs w:val="24"/>
        </w:rPr>
        <w:t xml:space="preserve">Anexo II </w:t>
      </w:r>
      <w:r w:rsidR="00B620CD">
        <w:rPr>
          <w:rFonts w:ascii="Times New Roman" w:hAnsi="Times New Roman" w:cs="Times New Roman"/>
          <w:b/>
          <w:bCs/>
          <w:sz w:val="24"/>
          <w:szCs w:val="24"/>
        </w:rPr>
        <w:t>–</w:t>
      </w:r>
      <w:r w:rsidRPr="004737FF">
        <w:rPr>
          <w:rFonts w:ascii="Times New Roman" w:hAnsi="Times New Roman" w:cs="Times New Roman"/>
          <w:b/>
          <w:bCs/>
          <w:sz w:val="24"/>
          <w:szCs w:val="24"/>
        </w:rPr>
        <w:t xml:space="preserve"> </w:t>
      </w:r>
      <w:r w:rsidRPr="004737FF">
        <w:rPr>
          <w:rFonts w:ascii="Times New Roman" w:hAnsi="Times New Roman" w:cs="Times New Roman"/>
          <w:sz w:val="24"/>
          <w:szCs w:val="24"/>
        </w:rPr>
        <w:t>Minuta do Contrato/Termo de</w:t>
      </w:r>
      <w:r w:rsidRPr="004737FF">
        <w:rPr>
          <w:rFonts w:ascii="Times New Roman" w:hAnsi="Times New Roman" w:cs="Times New Roman"/>
          <w:spacing w:val="-20"/>
          <w:sz w:val="24"/>
          <w:szCs w:val="24"/>
        </w:rPr>
        <w:t xml:space="preserve"> </w:t>
      </w:r>
      <w:r w:rsidRPr="004737FF">
        <w:rPr>
          <w:rFonts w:ascii="Times New Roman" w:hAnsi="Times New Roman" w:cs="Times New Roman"/>
          <w:sz w:val="24"/>
          <w:szCs w:val="24"/>
        </w:rPr>
        <w:t>Credenciamento;</w:t>
      </w: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b/>
          <w:bCs/>
          <w:sz w:val="24"/>
          <w:szCs w:val="24"/>
        </w:rPr>
        <w:t xml:space="preserve">Anexo III </w:t>
      </w:r>
      <w:r w:rsidR="00B620CD">
        <w:rPr>
          <w:rFonts w:ascii="Times New Roman" w:hAnsi="Times New Roman" w:cs="Times New Roman"/>
          <w:b/>
          <w:bCs/>
          <w:sz w:val="24"/>
          <w:szCs w:val="24"/>
        </w:rPr>
        <w:t>–</w:t>
      </w:r>
      <w:r w:rsidRPr="004737FF">
        <w:rPr>
          <w:rFonts w:ascii="Times New Roman" w:hAnsi="Times New Roman" w:cs="Times New Roman"/>
          <w:b/>
          <w:bCs/>
          <w:sz w:val="24"/>
          <w:szCs w:val="24"/>
        </w:rPr>
        <w:t xml:space="preserve"> </w:t>
      </w:r>
      <w:r w:rsidRPr="004737FF">
        <w:rPr>
          <w:rFonts w:ascii="Times New Roman" w:hAnsi="Times New Roman" w:cs="Times New Roman"/>
          <w:sz w:val="24"/>
          <w:szCs w:val="24"/>
        </w:rPr>
        <w:t>Solicitação de Credenciamento e</w:t>
      </w:r>
      <w:r w:rsidRPr="004737FF">
        <w:rPr>
          <w:rFonts w:ascii="Times New Roman" w:hAnsi="Times New Roman" w:cs="Times New Roman"/>
          <w:spacing w:val="-20"/>
          <w:sz w:val="24"/>
          <w:szCs w:val="24"/>
        </w:rPr>
        <w:t xml:space="preserve"> </w:t>
      </w:r>
      <w:r w:rsidRPr="004737FF">
        <w:rPr>
          <w:rFonts w:ascii="Times New Roman" w:hAnsi="Times New Roman" w:cs="Times New Roman"/>
          <w:sz w:val="24"/>
          <w:szCs w:val="24"/>
        </w:rPr>
        <w:t>Declarações.</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AB1218" w:rsidRDefault="00FA17F5" w:rsidP="004737FF">
      <w:pPr>
        <w:pStyle w:val="Corpodetexto"/>
        <w:kinsoku w:val="0"/>
        <w:overflowPunct w:val="0"/>
        <w:jc w:val="both"/>
        <w:rPr>
          <w:rFonts w:ascii="Times New Roman" w:hAnsi="Times New Roman" w:cs="Times New Roman"/>
          <w:bCs/>
          <w:sz w:val="24"/>
          <w:szCs w:val="24"/>
        </w:rPr>
      </w:pPr>
      <w:proofErr w:type="spellStart"/>
      <w:r w:rsidRPr="0084285C">
        <w:rPr>
          <w:rFonts w:ascii="Times New Roman" w:hAnsi="Times New Roman" w:cs="Times New Roman"/>
          <w:bCs/>
          <w:sz w:val="24"/>
          <w:szCs w:val="24"/>
        </w:rPr>
        <w:t>Itamogi</w:t>
      </w:r>
      <w:proofErr w:type="spellEnd"/>
      <w:r w:rsidRPr="0084285C">
        <w:rPr>
          <w:rFonts w:ascii="Times New Roman" w:hAnsi="Times New Roman" w:cs="Times New Roman"/>
          <w:bCs/>
          <w:sz w:val="24"/>
          <w:szCs w:val="24"/>
        </w:rPr>
        <w:t>/MG</w:t>
      </w:r>
      <w:r w:rsidR="00366263" w:rsidRPr="0084285C">
        <w:rPr>
          <w:rFonts w:ascii="Times New Roman" w:hAnsi="Times New Roman" w:cs="Times New Roman"/>
          <w:bCs/>
          <w:sz w:val="24"/>
          <w:szCs w:val="24"/>
        </w:rPr>
        <w:t xml:space="preserve">, </w:t>
      </w:r>
      <w:r w:rsidR="0084285C" w:rsidRPr="0084285C">
        <w:rPr>
          <w:rFonts w:ascii="Times New Roman" w:hAnsi="Times New Roman" w:cs="Times New Roman"/>
          <w:bCs/>
          <w:sz w:val="24"/>
          <w:szCs w:val="24"/>
        </w:rPr>
        <w:t>20 de janeiro de 2026</w:t>
      </w:r>
      <w:r w:rsidR="00366263" w:rsidRPr="0084285C">
        <w:rPr>
          <w:rFonts w:ascii="Times New Roman" w:hAnsi="Times New Roman" w:cs="Times New Roman"/>
          <w:bCs/>
          <w:sz w:val="24"/>
          <w:szCs w:val="24"/>
        </w:rPr>
        <w:t>.</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F231A1" w:rsidP="004737FF">
      <w:pPr>
        <w:pStyle w:val="Corpodetexto"/>
        <w:kinsoku w:val="0"/>
        <w:overflowPunct w:val="0"/>
        <w:jc w:val="center"/>
        <w:rPr>
          <w:rFonts w:ascii="Times New Roman" w:hAnsi="Times New Roman" w:cs="Times New Roman"/>
          <w:b/>
          <w:bCs/>
          <w:sz w:val="24"/>
          <w:szCs w:val="24"/>
        </w:rPr>
      </w:pPr>
      <w:r>
        <w:rPr>
          <w:rFonts w:ascii="Times New Roman" w:hAnsi="Times New Roman" w:cs="Times New Roman"/>
          <w:b/>
          <w:bCs/>
          <w:sz w:val="24"/>
          <w:szCs w:val="24"/>
        </w:rPr>
        <w:t xml:space="preserve">Rogério Antônio </w:t>
      </w:r>
      <w:proofErr w:type="spellStart"/>
      <w:r>
        <w:rPr>
          <w:rFonts w:ascii="Times New Roman" w:hAnsi="Times New Roman" w:cs="Times New Roman"/>
          <w:b/>
          <w:bCs/>
          <w:sz w:val="24"/>
          <w:szCs w:val="24"/>
        </w:rPr>
        <w:t>Campagnoli</w:t>
      </w:r>
      <w:proofErr w:type="spellEnd"/>
      <w:r>
        <w:rPr>
          <w:rFonts w:ascii="Times New Roman" w:hAnsi="Times New Roman" w:cs="Times New Roman"/>
          <w:b/>
          <w:bCs/>
          <w:sz w:val="24"/>
          <w:szCs w:val="24"/>
        </w:rPr>
        <w:t xml:space="preserve"> da Silva</w:t>
      </w:r>
    </w:p>
    <w:p w:rsidR="007E17CF" w:rsidRPr="004737FF" w:rsidRDefault="00C56D8D" w:rsidP="004737FF">
      <w:pPr>
        <w:pStyle w:val="Corpodetexto"/>
        <w:kinsoku w:val="0"/>
        <w:overflowPunct w:val="0"/>
        <w:jc w:val="center"/>
        <w:rPr>
          <w:rFonts w:ascii="Times New Roman" w:hAnsi="Times New Roman" w:cs="Times New Roman"/>
          <w:b/>
          <w:bCs/>
          <w:sz w:val="24"/>
          <w:szCs w:val="24"/>
        </w:rPr>
      </w:pPr>
      <w:r>
        <w:rPr>
          <w:rFonts w:ascii="Times New Roman" w:hAnsi="Times New Roman" w:cs="Times New Roman"/>
          <w:b/>
          <w:bCs/>
          <w:sz w:val="24"/>
          <w:szCs w:val="24"/>
        </w:rPr>
        <w:t>Prefeito</w:t>
      </w:r>
      <w:r w:rsidR="007E17CF" w:rsidRPr="004737FF">
        <w:rPr>
          <w:rFonts w:ascii="Times New Roman" w:hAnsi="Times New Roman" w:cs="Times New Roman"/>
          <w:b/>
          <w:bCs/>
          <w:sz w:val="24"/>
          <w:szCs w:val="24"/>
        </w:rPr>
        <w:t xml:space="preserve"> Municipal</w:t>
      </w: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522CFF" w:rsidRPr="004737FF" w:rsidRDefault="00522CFF" w:rsidP="004737FF">
      <w:pPr>
        <w:pStyle w:val="Corpodetexto"/>
        <w:kinsoku w:val="0"/>
        <w:overflowPunct w:val="0"/>
        <w:jc w:val="both"/>
        <w:rPr>
          <w:rFonts w:ascii="Times New Roman" w:hAnsi="Times New Roman" w:cs="Times New Roman"/>
          <w:sz w:val="24"/>
          <w:szCs w:val="24"/>
        </w:rPr>
      </w:pPr>
    </w:p>
    <w:p w:rsidR="00522CFF" w:rsidRPr="004737FF" w:rsidRDefault="00522CFF" w:rsidP="004737FF">
      <w:pPr>
        <w:pStyle w:val="Corpodetexto"/>
        <w:kinsoku w:val="0"/>
        <w:overflowPunct w:val="0"/>
        <w:jc w:val="both"/>
        <w:rPr>
          <w:rFonts w:ascii="Times New Roman" w:hAnsi="Times New Roman" w:cs="Times New Roman"/>
          <w:sz w:val="24"/>
          <w:szCs w:val="24"/>
        </w:rPr>
      </w:pPr>
    </w:p>
    <w:p w:rsidR="00522CFF" w:rsidRPr="004737FF" w:rsidRDefault="00522CFF" w:rsidP="004737FF">
      <w:pPr>
        <w:pStyle w:val="Corpodetexto"/>
        <w:kinsoku w:val="0"/>
        <w:overflowPunct w:val="0"/>
        <w:jc w:val="both"/>
        <w:rPr>
          <w:rFonts w:ascii="Times New Roman" w:hAnsi="Times New Roman" w:cs="Times New Roman"/>
          <w:sz w:val="24"/>
          <w:szCs w:val="24"/>
        </w:rPr>
      </w:pPr>
    </w:p>
    <w:p w:rsidR="00522CFF" w:rsidRPr="004737FF" w:rsidRDefault="00522CFF" w:rsidP="004737FF">
      <w:pPr>
        <w:pStyle w:val="Corpodetexto"/>
        <w:kinsoku w:val="0"/>
        <w:overflowPunct w:val="0"/>
        <w:jc w:val="both"/>
        <w:rPr>
          <w:rFonts w:ascii="Times New Roman" w:hAnsi="Times New Roman" w:cs="Times New Roman"/>
          <w:sz w:val="24"/>
          <w:szCs w:val="24"/>
        </w:rPr>
      </w:pPr>
    </w:p>
    <w:p w:rsidR="00522CFF" w:rsidRPr="004737FF" w:rsidRDefault="00522CFF" w:rsidP="004737FF">
      <w:pPr>
        <w:pStyle w:val="Corpodetexto"/>
        <w:kinsoku w:val="0"/>
        <w:overflowPunct w:val="0"/>
        <w:jc w:val="both"/>
        <w:rPr>
          <w:rFonts w:ascii="Times New Roman" w:hAnsi="Times New Roman" w:cs="Times New Roman"/>
          <w:sz w:val="24"/>
          <w:szCs w:val="24"/>
        </w:rPr>
      </w:pPr>
    </w:p>
    <w:p w:rsidR="00522CFF" w:rsidRPr="004737FF" w:rsidRDefault="00522CFF" w:rsidP="004737FF">
      <w:pPr>
        <w:pStyle w:val="Corpodetexto"/>
        <w:kinsoku w:val="0"/>
        <w:overflowPunct w:val="0"/>
        <w:jc w:val="both"/>
        <w:rPr>
          <w:rFonts w:ascii="Times New Roman" w:hAnsi="Times New Roman" w:cs="Times New Roman"/>
          <w:sz w:val="24"/>
          <w:szCs w:val="24"/>
        </w:rPr>
      </w:pPr>
    </w:p>
    <w:p w:rsidR="00522CFF" w:rsidRPr="004737FF" w:rsidRDefault="00046530" w:rsidP="004737FF">
      <w:pPr>
        <w:pStyle w:val="Corpodetexto"/>
        <w:kinsoku w:val="0"/>
        <w:overflowPunct w:val="0"/>
        <w:jc w:val="both"/>
        <w:rPr>
          <w:rFonts w:ascii="Times New Roman" w:hAnsi="Times New Roman" w:cs="Times New Roman"/>
          <w:sz w:val="24"/>
          <w:szCs w:val="24"/>
        </w:rPr>
      </w:pPr>
      <w:r>
        <w:rPr>
          <w:rFonts w:ascii="Times New Roman" w:hAnsi="Times New Roman" w:cs="Times New Roman"/>
          <w:sz w:val="24"/>
          <w:szCs w:val="24"/>
        </w:rPr>
        <w:br w:type="page"/>
      </w:r>
    </w:p>
    <w:p w:rsidR="00312CED" w:rsidRDefault="00312CED" w:rsidP="00312CED">
      <w:pPr>
        <w:pStyle w:val="Corpodetexto"/>
        <w:kinsoku w:val="0"/>
        <w:overflowPunct w:val="0"/>
        <w:jc w:val="center"/>
        <w:rPr>
          <w:rFonts w:ascii="Times New Roman" w:hAnsi="Times New Roman" w:cs="Times New Roman"/>
          <w:b/>
          <w:bCs/>
          <w:sz w:val="24"/>
          <w:szCs w:val="24"/>
        </w:rPr>
      </w:pPr>
      <w:r w:rsidRPr="004737FF">
        <w:rPr>
          <w:rFonts w:ascii="Times New Roman" w:hAnsi="Times New Roman" w:cs="Times New Roman"/>
          <w:b/>
          <w:bCs/>
          <w:sz w:val="24"/>
          <w:szCs w:val="24"/>
        </w:rPr>
        <w:lastRenderedPageBreak/>
        <w:t xml:space="preserve">EDITAL DE CREDENCIAMENTO Nº </w:t>
      </w:r>
      <w:r w:rsidR="003E70A1">
        <w:rPr>
          <w:rFonts w:ascii="Times New Roman" w:hAnsi="Times New Roman" w:cs="Times New Roman"/>
          <w:b/>
          <w:bCs/>
          <w:sz w:val="24"/>
          <w:szCs w:val="24"/>
        </w:rPr>
        <w:t>0</w:t>
      </w:r>
      <w:r w:rsidR="002E15B4">
        <w:rPr>
          <w:rFonts w:ascii="Times New Roman" w:hAnsi="Times New Roman" w:cs="Times New Roman"/>
          <w:b/>
          <w:bCs/>
          <w:sz w:val="24"/>
          <w:szCs w:val="24"/>
        </w:rPr>
        <w:t>01</w:t>
      </w:r>
      <w:r w:rsidR="00AE721F">
        <w:rPr>
          <w:rFonts w:ascii="Times New Roman" w:hAnsi="Times New Roman" w:cs="Times New Roman"/>
          <w:b/>
          <w:bCs/>
          <w:sz w:val="24"/>
          <w:szCs w:val="24"/>
        </w:rPr>
        <w:t>/2026</w:t>
      </w:r>
    </w:p>
    <w:p w:rsidR="00312CED" w:rsidRDefault="00312CED" w:rsidP="00312CED">
      <w:pPr>
        <w:pStyle w:val="Corpodetexto"/>
        <w:kinsoku w:val="0"/>
        <w:overflowPunct w:val="0"/>
        <w:jc w:val="center"/>
        <w:rPr>
          <w:rFonts w:ascii="Times New Roman" w:hAnsi="Times New Roman" w:cs="Times New Roman"/>
          <w:b/>
          <w:bCs/>
          <w:sz w:val="24"/>
          <w:szCs w:val="24"/>
        </w:rPr>
      </w:pPr>
    </w:p>
    <w:p w:rsidR="00312CED" w:rsidRPr="004737FF" w:rsidRDefault="00312CED" w:rsidP="00312CED">
      <w:pPr>
        <w:pStyle w:val="Corpodetexto"/>
        <w:kinsoku w:val="0"/>
        <w:overflowPunct w:val="0"/>
        <w:jc w:val="center"/>
        <w:rPr>
          <w:rFonts w:ascii="Times New Roman" w:hAnsi="Times New Roman" w:cs="Times New Roman"/>
          <w:b/>
          <w:bCs/>
          <w:sz w:val="24"/>
          <w:szCs w:val="24"/>
        </w:rPr>
      </w:pPr>
      <w:r>
        <w:rPr>
          <w:rFonts w:ascii="Times New Roman" w:hAnsi="Times New Roman" w:cs="Times New Roman"/>
          <w:b/>
          <w:bCs/>
          <w:sz w:val="24"/>
          <w:szCs w:val="24"/>
        </w:rPr>
        <w:t xml:space="preserve">PROCESSO ADMINISTRATIVO Nº </w:t>
      </w:r>
      <w:r w:rsidR="003E70A1">
        <w:rPr>
          <w:rFonts w:ascii="Times New Roman" w:hAnsi="Times New Roman" w:cs="Times New Roman"/>
          <w:b/>
          <w:bCs/>
          <w:sz w:val="24"/>
          <w:szCs w:val="24"/>
        </w:rPr>
        <w:t>0</w:t>
      </w:r>
      <w:r w:rsidR="00AE721F">
        <w:rPr>
          <w:rFonts w:ascii="Times New Roman" w:hAnsi="Times New Roman" w:cs="Times New Roman"/>
          <w:b/>
          <w:bCs/>
          <w:sz w:val="24"/>
          <w:szCs w:val="24"/>
        </w:rPr>
        <w:t>07/2026</w:t>
      </w: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366263" w:rsidRPr="004737FF" w:rsidRDefault="00366263" w:rsidP="004737FF">
      <w:pPr>
        <w:pStyle w:val="Corpodetexto"/>
        <w:kinsoku w:val="0"/>
        <w:overflowPunct w:val="0"/>
        <w:jc w:val="center"/>
        <w:rPr>
          <w:rFonts w:ascii="Times New Roman" w:hAnsi="Times New Roman" w:cs="Times New Roman"/>
          <w:b/>
          <w:bCs/>
          <w:sz w:val="24"/>
          <w:szCs w:val="24"/>
        </w:rPr>
      </w:pPr>
      <w:r w:rsidRPr="004737FF">
        <w:rPr>
          <w:rFonts w:ascii="Times New Roman" w:hAnsi="Times New Roman" w:cs="Times New Roman"/>
          <w:b/>
          <w:bCs/>
          <w:sz w:val="24"/>
          <w:szCs w:val="24"/>
        </w:rPr>
        <w:t>ANEXO I – TERMO DE REFERÊNCIA</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0"/>
          <w:numId w:val="14"/>
        </w:numPr>
        <w:tabs>
          <w:tab w:val="left" w:pos="435"/>
        </w:tabs>
        <w:kinsoku w:val="0"/>
        <w:overflowPunct w:val="0"/>
        <w:ind w:left="0" w:firstLine="0"/>
        <w:rPr>
          <w:rFonts w:ascii="Times New Roman" w:hAnsi="Times New Roman" w:cs="Times New Roman"/>
          <w:b/>
          <w:bCs/>
        </w:rPr>
      </w:pPr>
      <w:r w:rsidRPr="004737FF">
        <w:rPr>
          <w:rFonts w:ascii="Times New Roman" w:hAnsi="Times New Roman" w:cs="Times New Roman"/>
          <w:b/>
          <w:bCs/>
        </w:rPr>
        <w:t>DO</w:t>
      </w:r>
      <w:r w:rsidRPr="004737FF">
        <w:rPr>
          <w:rFonts w:ascii="Times New Roman" w:hAnsi="Times New Roman" w:cs="Times New Roman"/>
          <w:b/>
          <w:bCs/>
          <w:spacing w:val="-2"/>
        </w:rPr>
        <w:t xml:space="preserve"> </w:t>
      </w:r>
      <w:r w:rsidR="002F03EA">
        <w:rPr>
          <w:rFonts w:ascii="Times New Roman" w:hAnsi="Times New Roman" w:cs="Times New Roman"/>
          <w:b/>
          <w:bCs/>
        </w:rPr>
        <w:t>OBJE</w:t>
      </w:r>
      <w:r w:rsidRPr="004737FF">
        <w:rPr>
          <w:rFonts w:ascii="Times New Roman" w:hAnsi="Times New Roman" w:cs="Times New Roman"/>
          <w:b/>
          <w:bCs/>
        </w:rPr>
        <w:t>TO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4"/>
        </w:numPr>
        <w:tabs>
          <w:tab w:val="left" w:pos="1246"/>
        </w:tabs>
        <w:kinsoku w:val="0"/>
        <w:overflowPunct w:val="0"/>
        <w:ind w:left="0" w:firstLine="0"/>
        <w:rPr>
          <w:rFonts w:ascii="Times New Roman" w:hAnsi="Times New Roman" w:cs="Times New Roman"/>
        </w:rPr>
      </w:pPr>
      <w:r w:rsidRPr="004737FF">
        <w:rPr>
          <w:rFonts w:ascii="Times New Roman" w:hAnsi="Times New Roman" w:cs="Times New Roman"/>
        </w:rPr>
        <w:t>Credenciamento de pessoa jurídica para prestação dos serviços previstos na Tabela do Item 4 deste Termo de Referência, visando atender as demandas das diversas secretarias e seus respectivos</w:t>
      </w:r>
      <w:r w:rsidRPr="004737FF">
        <w:rPr>
          <w:rFonts w:ascii="Times New Roman" w:hAnsi="Times New Roman" w:cs="Times New Roman"/>
          <w:spacing w:val="-11"/>
        </w:rPr>
        <w:t xml:space="preserve"> </w:t>
      </w:r>
      <w:r w:rsidRPr="004737FF">
        <w:rPr>
          <w:rFonts w:ascii="Times New Roman" w:hAnsi="Times New Roman" w:cs="Times New Roman"/>
        </w:rPr>
        <w:t>departamentos.</w:t>
      </w:r>
    </w:p>
    <w:p w:rsidR="004737FF" w:rsidRPr="004737FF" w:rsidRDefault="004737FF" w:rsidP="004737FF">
      <w:pPr>
        <w:pStyle w:val="Corpodetexto"/>
        <w:rPr>
          <w:rFonts w:ascii="Times New Roman" w:hAnsi="Times New Roman" w:cs="Times New Roman"/>
          <w:b/>
          <w:sz w:val="24"/>
          <w:szCs w:val="24"/>
        </w:rPr>
      </w:pPr>
    </w:p>
    <w:p w:rsidR="00366263" w:rsidRPr="004737FF" w:rsidRDefault="008D56A5" w:rsidP="004737FF">
      <w:pPr>
        <w:pStyle w:val="Ttulo1"/>
        <w:numPr>
          <w:ilvl w:val="0"/>
          <w:numId w:val="14"/>
        </w:numPr>
        <w:tabs>
          <w:tab w:val="left" w:pos="435"/>
        </w:tabs>
        <w:kinsoku w:val="0"/>
        <w:overflowPunct w:val="0"/>
        <w:ind w:left="0" w:firstLine="0"/>
        <w:jc w:val="both"/>
        <w:rPr>
          <w:rFonts w:ascii="Times New Roman" w:hAnsi="Times New Roman" w:cs="Times New Roman"/>
          <w:sz w:val="24"/>
          <w:szCs w:val="24"/>
        </w:rPr>
      </w:pPr>
      <w:r>
        <w:rPr>
          <w:rFonts w:ascii="Times New Roman" w:hAnsi="Times New Roman" w:cs="Times New Roman"/>
          <w:sz w:val="24"/>
          <w:szCs w:val="24"/>
        </w:rPr>
        <w:t>JUSTIFICATIVA</w:t>
      </w:r>
    </w:p>
    <w:p w:rsidR="00366263" w:rsidRPr="007B4554" w:rsidRDefault="00366263" w:rsidP="007B4554">
      <w:pPr>
        <w:rPr>
          <w:rFonts w:ascii="Times New Roman" w:hAnsi="Times New Roman" w:cs="Times New Roman"/>
          <w:sz w:val="24"/>
          <w:szCs w:val="24"/>
        </w:rPr>
      </w:pPr>
    </w:p>
    <w:p w:rsidR="007B4554" w:rsidRPr="007B4554" w:rsidRDefault="007B4554" w:rsidP="007B4554">
      <w:pPr>
        <w:jc w:val="both"/>
        <w:rPr>
          <w:rFonts w:ascii="Times New Roman" w:hAnsi="Times New Roman" w:cs="Times New Roman"/>
          <w:sz w:val="24"/>
          <w:szCs w:val="24"/>
        </w:rPr>
      </w:pPr>
      <w:r w:rsidRPr="007B4554">
        <w:rPr>
          <w:rFonts w:ascii="Times New Roman" w:hAnsi="Times New Roman" w:cs="Times New Roman"/>
          <w:sz w:val="24"/>
          <w:szCs w:val="24"/>
        </w:rPr>
        <w:t xml:space="preserve">A necessidade de credenciamento de locação de maquinários para realização de serviços no Município de </w:t>
      </w:r>
      <w:proofErr w:type="spellStart"/>
      <w:r w:rsidR="00FA17F5">
        <w:rPr>
          <w:rFonts w:ascii="Times New Roman" w:hAnsi="Times New Roman" w:cs="Times New Roman"/>
          <w:sz w:val="24"/>
          <w:szCs w:val="24"/>
        </w:rPr>
        <w:t>Itamogi</w:t>
      </w:r>
      <w:proofErr w:type="spellEnd"/>
      <w:r w:rsidR="00FA17F5">
        <w:rPr>
          <w:rFonts w:ascii="Times New Roman" w:hAnsi="Times New Roman" w:cs="Times New Roman"/>
          <w:sz w:val="24"/>
          <w:szCs w:val="24"/>
        </w:rPr>
        <w:t>/MG</w:t>
      </w:r>
      <w:r w:rsidRPr="007B4554">
        <w:rPr>
          <w:rFonts w:ascii="Times New Roman" w:hAnsi="Times New Roman" w:cs="Times New Roman"/>
          <w:sz w:val="24"/>
          <w:szCs w:val="24"/>
        </w:rPr>
        <w:t xml:space="preserve"> é fundamentada em diversas razões de ordem prática e operacional, as quais serão detalhadas a seguir.</w:t>
      </w:r>
    </w:p>
    <w:p w:rsidR="007B4554" w:rsidRDefault="007B4554" w:rsidP="007B4554">
      <w:pPr>
        <w:jc w:val="both"/>
        <w:rPr>
          <w:rFonts w:ascii="Times New Roman" w:hAnsi="Times New Roman" w:cs="Times New Roman"/>
          <w:sz w:val="24"/>
          <w:szCs w:val="24"/>
        </w:rPr>
      </w:pPr>
    </w:p>
    <w:p w:rsidR="007B4554" w:rsidRPr="007B4554" w:rsidRDefault="007B4554" w:rsidP="007B4554">
      <w:pPr>
        <w:jc w:val="both"/>
        <w:rPr>
          <w:rFonts w:ascii="Times New Roman" w:hAnsi="Times New Roman" w:cs="Times New Roman"/>
          <w:sz w:val="24"/>
          <w:szCs w:val="24"/>
        </w:rPr>
      </w:pPr>
      <w:r w:rsidRPr="007B4554">
        <w:rPr>
          <w:rFonts w:ascii="Times New Roman" w:hAnsi="Times New Roman" w:cs="Times New Roman"/>
          <w:b/>
          <w:bCs/>
          <w:sz w:val="24"/>
          <w:szCs w:val="24"/>
        </w:rPr>
        <w:t>Atendimento à Alta Demanda de Serviços:</w:t>
      </w:r>
      <w:r w:rsidRPr="007B4554">
        <w:rPr>
          <w:rFonts w:ascii="Times New Roman" w:hAnsi="Times New Roman" w:cs="Times New Roman"/>
          <w:sz w:val="24"/>
          <w:szCs w:val="24"/>
        </w:rPr>
        <w:t xml:space="preserve"> A Prefeitura Municipal de </w:t>
      </w:r>
      <w:proofErr w:type="spellStart"/>
      <w:r w:rsidR="00FA17F5">
        <w:rPr>
          <w:rFonts w:ascii="Times New Roman" w:hAnsi="Times New Roman" w:cs="Times New Roman"/>
          <w:sz w:val="24"/>
          <w:szCs w:val="24"/>
        </w:rPr>
        <w:t>Itamogi</w:t>
      </w:r>
      <w:proofErr w:type="spellEnd"/>
      <w:r w:rsidR="00FA17F5">
        <w:rPr>
          <w:rFonts w:ascii="Times New Roman" w:hAnsi="Times New Roman" w:cs="Times New Roman"/>
          <w:sz w:val="24"/>
          <w:szCs w:val="24"/>
        </w:rPr>
        <w:t>/MG</w:t>
      </w:r>
      <w:r w:rsidRPr="007B4554">
        <w:rPr>
          <w:rFonts w:ascii="Times New Roman" w:hAnsi="Times New Roman" w:cs="Times New Roman"/>
          <w:sz w:val="24"/>
          <w:szCs w:val="24"/>
        </w:rPr>
        <w:t xml:space="preserve"> enfrenta uma demanda significativa por serviços de manutenção de estradas na zona rural, reparos de ruas na zona urbana do município. A falta de maquinários e funcionários suficientes para realizar essas tarefas de forma eficiente e oportuna torna imperativo o credenciamento de empresas que possuam os equipamentos necessários para suprir essa demanda.</w:t>
      </w:r>
    </w:p>
    <w:p w:rsidR="007B4554" w:rsidRDefault="007B4554" w:rsidP="007B4554">
      <w:pPr>
        <w:jc w:val="both"/>
        <w:rPr>
          <w:rFonts w:ascii="Times New Roman" w:hAnsi="Times New Roman" w:cs="Times New Roman"/>
          <w:sz w:val="24"/>
          <w:szCs w:val="24"/>
        </w:rPr>
      </w:pPr>
    </w:p>
    <w:p w:rsidR="007B4554" w:rsidRDefault="007B4554" w:rsidP="007B4554">
      <w:pPr>
        <w:jc w:val="both"/>
        <w:rPr>
          <w:rFonts w:ascii="Times New Roman" w:hAnsi="Times New Roman" w:cs="Times New Roman"/>
          <w:sz w:val="24"/>
          <w:szCs w:val="24"/>
        </w:rPr>
      </w:pPr>
      <w:r w:rsidRPr="007B4554">
        <w:rPr>
          <w:rFonts w:ascii="Times New Roman" w:hAnsi="Times New Roman" w:cs="Times New Roman"/>
          <w:b/>
          <w:bCs/>
          <w:sz w:val="24"/>
          <w:szCs w:val="24"/>
        </w:rPr>
        <w:t>Danos Causados por Chuvas e Necessidade de Reparos:</w:t>
      </w:r>
      <w:r w:rsidRPr="007B4554">
        <w:rPr>
          <w:rFonts w:ascii="Times New Roman" w:hAnsi="Times New Roman" w:cs="Times New Roman"/>
          <w:sz w:val="24"/>
          <w:szCs w:val="24"/>
        </w:rPr>
        <w:t xml:space="preserve"> As condições climáticas, especialmente as chuvas, frequentemente causam danos às estradas rurais e ruas urbanas, exigindo intervenções rápidas para garantir a segurança dos cidadãos e a mobilidade. O credenciamento de locação de maquinários permitirá uma resposta ágil a essas situações emergenciais, minimizando transtornos para a população.</w:t>
      </w:r>
    </w:p>
    <w:p w:rsidR="007B4554" w:rsidRDefault="007B4554" w:rsidP="007B4554">
      <w:pPr>
        <w:jc w:val="both"/>
        <w:rPr>
          <w:rFonts w:ascii="Times New Roman" w:hAnsi="Times New Roman" w:cs="Times New Roman"/>
          <w:sz w:val="24"/>
          <w:szCs w:val="24"/>
        </w:rPr>
      </w:pPr>
    </w:p>
    <w:p w:rsidR="007B4554" w:rsidRDefault="007B4554" w:rsidP="007B4554">
      <w:pPr>
        <w:jc w:val="both"/>
        <w:rPr>
          <w:rFonts w:ascii="Times New Roman" w:hAnsi="Times New Roman" w:cs="Times New Roman"/>
          <w:sz w:val="24"/>
          <w:szCs w:val="24"/>
        </w:rPr>
      </w:pPr>
      <w:r w:rsidRPr="007B4554">
        <w:rPr>
          <w:rFonts w:ascii="Times New Roman" w:hAnsi="Times New Roman" w:cs="Times New Roman"/>
          <w:b/>
          <w:bCs/>
          <w:sz w:val="24"/>
          <w:szCs w:val="24"/>
        </w:rPr>
        <w:t xml:space="preserve">Responsabilidade da Empresa Credenciada: </w:t>
      </w:r>
      <w:r w:rsidRPr="007B4554">
        <w:rPr>
          <w:rFonts w:ascii="Times New Roman" w:hAnsi="Times New Roman" w:cs="Times New Roman"/>
          <w:sz w:val="24"/>
          <w:szCs w:val="24"/>
        </w:rPr>
        <w:t>Ressalta-se que todos os gastos relacionados à operação dos maquinários, incluindo motorista, combustível e manutenção, serão de total responsabilidade da empresa credenciada. Isso assegura que a Prefeitura Municipal não terá custos adicionais além da locação dos equipamentos, proporcionando transparência e eficiência na gestão dos recursos públicos.</w:t>
      </w:r>
    </w:p>
    <w:p w:rsidR="00B50707" w:rsidRPr="007B4554" w:rsidRDefault="00B50707" w:rsidP="007B4554">
      <w:pPr>
        <w:jc w:val="both"/>
        <w:rPr>
          <w:rFonts w:ascii="Times New Roman" w:hAnsi="Times New Roman" w:cs="Times New Roman"/>
          <w:sz w:val="24"/>
          <w:szCs w:val="24"/>
        </w:rPr>
      </w:pPr>
    </w:p>
    <w:p w:rsidR="007B4554" w:rsidRPr="007B4554" w:rsidRDefault="007B4554" w:rsidP="007B4554">
      <w:pPr>
        <w:jc w:val="both"/>
        <w:rPr>
          <w:rFonts w:ascii="Times New Roman" w:hAnsi="Times New Roman" w:cs="Times New Roman"/>
          <w:sz w:val="24"/>
          <w:szCs w:val="24"/>
        </w:rPr>
      </w:pPr>
      <w:r w:rsidRPr="007B4554">
        <w:rPr>
          <w:rFonts w:ascii="Times New Roman" w:hAnsi="Times New Roman" w:cs="Times New Roman"/>
          <w:sz w:val="24"/>
          <w:szCs w:val="24"/>
        </w:rPr>
        <w:t>Citação da Nova Lei de Licitações (Lei 14.133/21): O presente credenciamento está em conformidade com a Lei 14.133/21, que estabelece novas diretrizes para as contratações públicas, incluindo a modalidade de credenciamento para serviços contínuos e de alta demanda, como é o caso da locação de maquinários para a prestação de serviços diversos no âmbito municipal.</w:t>
      </w:r>
    </w:p>
    <w:p w:rsidR="007B4554" w:rsidRDefault="007B4554" w:rsidP="007B4554">
      <w:pPr>
        <w:jc w:val="both"/>
        <w:rPr>
          <w:rFonts w:ascii="Times New Roman" w:hAnsi="Times New Roman" w:cs="Times New Roman"/>
          <w:sz w:val="24"/>
          <w:szCs w:val="24"/>
        </w:rPr>
      </w:pPr>
    </w:p>
    <w:p w:rsidR="007B4554" w:rsidRDefault="007B4554" w:rsidP="007B4554">
      <w:pPr>
        <w:jc w:val="both"/>
        <w:rPr>
          <w:rFonts w:ascii="Times New Roman" w:hAnsi="Times New Roman" w:cs="Times New Roman"/>
          <w:sz w:val="24"/>
          <w:szCs w:val="24"/>
        </w:rPr>
      </w:pPr>
      <w:r w:rsidRPr="007B4554">
        <w:rPr>
          <w:rFonts w:ascii="Times New Roman" w:hAnsi="Times New Roman" w:cs="Times New Roman"/>
          <w:sz w:val="24"/>
          <w:szCs w:val="24"/>
        </w:rPr>
        <w:t xml:space="preserve">Diante do exposto, fica clara a necessidade e a pertinência do credenciamento de locação de maquinários para atender às demandas do Município de </w:t>
      </w:r>
      <w:proofErr w:type="spellStart"/>
      <w:r w:rsidR="00FA17F5">
        <w:rPr>
          <w:rFonts w:ascii="Times New Roman" w:hAnsi="Times New Roman" w:cs="Times New Roman"/>
          <w:sz w:val="24"/>
          <w:szCs w:val="24"/>
        </w:rPr>
        <w:t>Itamogi</w:t>
      </w:r>
      <w:proofErr w:type="spellEnd"/>
      <w:r w:rsidR="00FA17F5">
        <w:rPr>
          <w:rFonts w:ascii="Times New Roman" w:hAnsi="Times New Roman" w:cs="Times New Roman"/>
          <w:sz w:val="24"/>
          <w:szCs w:val="24"/>
        </w:rPr>
        <w:t>/MG</w:t>
      </w:r>
      <w:r w:rsidRPr="007B4554">
        <w:rPr>
          <w:rFonts w:ascii="Times New Roman" w:hAnsi="Times New Roman" w:cs="Times New Roman"/>
          <w:sz w:val="24"/>
          <w:szCs w:val="24"/>
        </w:rPr>
        <w:t>, garantindo a continuidade e a qualidade dos serviços prestados à população em diversas áreas de atuação do poder público municipal.</w:t>
      </w:r>
    </w:p>
    <w:p w:rsidR="007B4554" w:rsidRPr="007B4554" w:rsidRDefault="007B4554" w:rsidP="007B4554">
      <w:pPr>
        <w:jc w:val="both"/>
        <w:rPr>
          <w:rFonts w:ascii="Times New Roman" w:hAnsi="Times New Roman" w:cs="Times New Roman"/>
          <w:sz w:val="24"/>
          <w:szCs w:val="24"/>
        </w:rPr>
      </w:pPr>
    </w:p>
    <w:p w:rsidR="004737FF" w:rsidRPr="007B4554" w:rsidRDefault="004737FF" w:rsidP="007B4554">
      <w:pPr>
        <w:rPr>
          <w:rFonts w:ascii="Times New Roman" w:hAnsi="Times New Roman" w:cs="Times New Roman"/>
          <w:sz w:val="24"/>
          <w:szCs w:val="24"/>
        </w:rPr>
      </w:pPr>
    </w:p>
    <w:p w:rsidR="00366263" w:rsidRPr="004737FF" w:rsidRDefault="00366263" w:rsidP="004737FF">
      <w:pPr>
        <w:pStyle w:val="Ttulo1"/>
        <w:numPr>
          <w:ilvl w:val="0"/>
          <w:numId w:val="14"/>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 LEGISLAÇÃO</w:t>
      </w:r>
      <w:r w:rsidRPr="004737FF">
        <w:rPr>
          <w:rFonts w:ascii="Times New Roman" w:hAnsi="Times New Roman" w:cs="Times New Roman"/>
          <w:spacing w:val="-4"/>
          <w:sz w:val="24"/>
          <w:szCs w:val="24"/>
        </w:rPr>
        <w:t xml:space="preserve"> </w:t>
      </w:r>
      <w:r w:rsidRPr="004737FF">
        <w:rPr>
          <w:rFonts w:ascii="Times New Roman" w:hAnsi="Times New Roman" w:cs="Times New Roman"/>
          <w:sz w:val="24"/>
          <w:szCs w:val="24"/>
        </w:rPr>
        <w:t>APLICÁVEL</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4"/>
        </w:numPr>
        <w:tabs>
          <w:tab w:val="left" w:pos="1256"/>
        </w:tabs>
        <w:kinsoku w:val="0"/>
        <w:overflowPunct w:val="0"/>
        <w:ind w:left="0" w:firstLine="0"/>
        <w:rPr>
          <w:rFonts w:ascii="Times New Roman" w:hAnsi="Times New Roman" w:cs="Times New Roman"/>
        </w:rPr>
      </w:pPr>
      <w:r w:rsidRPr="004737FF">
        <w:rPr>
          <w:rFonts w:ascii="Times New Roman" w:hAnsi="Times New Roman" w:cs="Times New Roman"/>
        </w:rPr>
        <w:lastRenderedPageBreak/>
        <w:t xml:space="preserve">Será adotada a Lei Federal nº 14.133/2021, notadamente os </w:t>
      </w:r>
      <w:proofErr w:type="spellStart"/>
      <w:r w:rsidRPr="004737FF">
        <w:rPr>
          <w:rFonts w:ascii="Times New Roman" w:hAnsi="Times New Roman" w:cs="Times New Roman"/>
        </w:rPr>
        <w:t>arts</w:t>
      </w:r>
      <w:proofErr w:type="spellEnd"/>
      <w:r w:rsidRPr="004737FF">
        <w:rPr>
          <w:rFonts w:ascii="Times New Roman" w:hAnsi="Times New Roman" w:cs="Times New Roman"/>
        </w:rPr>
        <w:t>. 74, caput, IV, 78, I, combinados com o art. 79, I, todos da mencionada</w:t>
      </w:r>
      <w:r w:rsidRPr="004737FF">
        <w:rPr>
          <w:rFonts w:ascii="Times New Roman" w:hAnsi="Times New Roman" w:cs="Times New Roman"/>
          <w:spacing w:val="-4"/>
        </w:rPr>
        <w:t xml:space="preserve"> </w:t>
      </w:r>
      <w:r w:rsidRPr="004737FF">
        <w:rPr>
          <w:rFonts w:ascii="Times New Roman" w:hAnsi="Times New Roman" w:cs="Times New Roman"/>
        </w:rPr>
        <w:t>Lei.</w:t>
      </w: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Art. 74. É inexigível a licitação quando inviável a competição, em especial nos casos de: [...];</w:t>
      </w: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IV- Objetos que devem ou possam ser contratados por meio de credenciamento;</w:t>
      </w:r>
    </w:p>
    <w:p w:rsidR="00366263" w:rsidRPr="004737FF" w:rsidRDefault="00366263" w:rsidP="004737FF">
      <w:pPr>
        <w:pStyle w:val="Corpodetexto"/>
        <w:kinsoku w:val="0"/>
        <w:overflowPunct w:val="0"/>
        <w:jc w:val="both"/>
        <w:rPr>
          <w:rFonts w:ascii="Times New Roman" w:hAnsi="Times New Roman" w:cs="Times New Roman"/>
          <w:i/>
          <w:iCs/>
          <w:sz w:val="24"/>
          <w:szCs w:val="24"/>
        </w:rPr>
      </w:pP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 xml:space="preserve">Art. 78. São procedimentos auxiliares das licitações e das contratações regidas por esta Lei: I </w:t>
      </w:r>
      <w:r w:rsidR="00B620CD">
        <w:rPr>
          <w:rFonts w:ascii="Times New Roman" w:hAnsi="Times New Roman" w:cs="Times New Roman"/>
          <w:i/>
          <w:iCs/>
          <w:sz w:val="24"/>
          <w:szCs w:val="24"/>
        </w:rPr>
        <w:t>–</w:t>
      </w:r>
      <w:r w:rsidRPr="004737FF">
        <w:rPr>
          <w:rFonts w:ascii="Times New Roman" w:hAnsi="Times New Roman" w:cs="Times New Roman"/>
          <w:i/>
          <w:iCs/>
          <w:sz w:val="24"/>
          <w:szCs w:val="24"/>
        </w:rPr>
        <w:t xml:space="preserve"> Credenciamento;</w:t>
      </w: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w:t>
      </w:r>
    </w:p>
    <w:p w:rsidR="00366263" w:rsidRPr="004737FF" w:rsidRDefault="00366263" w:rsidP="004737FF">
      <w:pPr>
        <w:pStyle w:val="Corpodetexto"/>
        <w:kinsoku w:val="0"/>
        <w:overflowPunct w:val="0"/>
        <w:jc w:val="both"/>
        <w:rPr>
          <w:rFonts w:ascii="Times New Roman" w:hAnsi="Times New Roman" w:cs="Times New Roman"/>
          <w:i/>
          <w:iCs/>
          <w:sz w:val="24"/>
          <w:szCs w:val="24"/>
        </w:rPr>
      </w:pP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Art. 79. O credenciamento poderá ser usado nas seguintes hipóteses de contratação:</w:t>
      </w:r>
    </w:p>
    <w:p w:rsidR="00366263" w:rsidRPr="004737FF" w:rsidRDefault="00366263" w:rsidP="004737FF">
      <w:pPr>
        <w:pStyle w:val="Corpodetexto"/>
        <w:kinsoku w:val="0"/>
        <w:overflowPunct w:val="0"/>
        <w:jc w:val="both"/>
        <w:rPr>
          <w:rFonts w:ascii="Times New Roman" w:hAnsi="Times New Roman" w:cs="Times New Roman"/>
          <w:i/>
          <w:iCs/>
          <w:sz w:val="24"/>
          <w:szCs w:val="24"/>
        </w:rPr>
      </w:pP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 xml:space="preserve">I </w:t>
      </w:r>
      <w:r w:rsidR="00B620CD">
        <w:rPr>
          <w:rFonts w:ascii="Times New Roman" w:hAnsi="Times New Roman" w:cs="Times New Roman"/>
          <w:i/>
          <w:iCs/>
          <w:sz w:val="24"/>
          <w:szCs w:val="24"/>
        </w:rPr>
        <w:t>–</w:t>
      </w:r>
      <w:r w:rsidRPr="004737FF">
        <w:rPr>
          <w:rFonts w:ascii="Times New Roman" w:hAnsi="Times New Roman" w:cs="Times New Roman"/>
          <w:i/>
          <w:iCs/>
          <w:sz w:val="24"/>
          <w:szCs w:val="24"/>
        </w:rPr>
        <w:t xml:space="preserve"> Paralela e não excludente: caso em que é viável e vantajosa para a Administração a realização de contratações simultâneas em condições padronizadas;</w:t>
      </w: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Parágrafo único. Os procedimentos de credenciamento serão definidos em regulamento, observadas as seguintes regras:</w:t>
      </w: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 xml:space="preserve">I </w:t>
      </w:r>
      <w:r w:rsidR="00B620CD">
        <w:rPr>
          <w:rFonts w:ascii="Times New Roman" w:hAnsi="Times New Roman" w:cs="Times New Roman"/>
          <w:i/>
          <w:iCs/>
          <w:sz w:val="24"/>
          <w:szCs w:val="24"/>
        </w:rPr>
        <w:t>–</w:t>
      </w:r>
      <w:r w:rsidRPr="004737FF">
        <w:rPr>
          <w:rFonts w:ascii="Times New Roman" w:hAnsi="Times New Roman" w:cs="Times New Roman"/>
          <w:i/>
          <w:iCs/>
          <w:sz w:val="24"/>
          <w:szCs w:val="24"/>
        </w:rPr>
        <w:t xml:space="preserve"> A Administração deverá divulgar e manter à disposição do público, em sítio eletrônico oficial, edital de chamamento de interessados, de modo a permitir o cadastramento permanente de novos interessados;</w:t>
      </w: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Parágrafo único. Os procedimentos de credenciamento serão definidos em regulamento, observadas as seguintes regras:</w:t>
      </w:r>
    </w:p>
    <w:p w:rsidR="00366263" w:rsidRPr="004737FF" w:rsidRDefault="00B620CD" w:rsidP="004737FF">
      <w:pPr>
        <w:pStyle w:val="PargrafodaLista"/>
        <w:numPr>
          <w:ilvl w:val="0"/>
          <w:numId w:val="13"/>
        </w:numPr>
        <w:tabs>
          <w:tab w:val="left" w:pos="2046"/>
        </w:tabs>
        <w:kinsoku w:val="0"/>
        <w:overflowPunct w:val="0"/>
        <w:ind w:left="0" w:firstLine="0"/>
        <w:rPr>
          <w:rFonts w:ascii="Times New Roman" w:hAnsi="Times New Roman" w:cs="Times New Roman"/>
          <w:i/>
          <w:iCs/>
        </w:rPr>
      </w:pPr>
      <w:r>
        <w:rPr>
          <w:rFonts w:ascii="Times New Roman" w:hAnsi="Times New Roman" w:cs="Times New Roman"/>
          <w:i/>
          <w:iCs/>
        </w:rPr>
        <w:t>–</w:t>
      </w:r>
      <w:r w:rsidR="00366263" w:rsidRPr="004737FF">
        <w:rPr>
          <w:rFonts w:ascii="Times New Roman" w:hAnsi="Times New Roman" w:cs="Times New Roman"/>
          <w:i/>
          <w:iCs/>
        </w:rPr>
        <w:t xml:space="preserve"> a Administração deverá divulgar e manter à disposição do público, em sítio eletrônico oficial, edital de chamamento de interessados, de modo a permitir o cadastramento permanente de novos interessados;</w:t>
      </w:r>
    </w:p>
    <w:p w:rsidR="00366263" w:rsidRPr="004737FF" w:rsidRDefault="00B620CD" w:rsidP="004737FF">
      <w:pPr>
        <w:pStyle w:val="PargrafodaLista"/>
        <w:numPr>
          <w:ilvl w:val="0"/>
          <w:numId w:val="13"/>
        </w:numPr>
        <w:tabs>
          <w:tab w:val="left" w:pos="2086"/>
        </w:tabs>
        <w:kinsoku w:val="0"/>
        <w:overflowPunct w:val="0"/>
        <w:ind w:left="0" w:firstLine="0"/>
        <w:rPr>
          <w:rFonts w:ascii="Times New Roman" w:hAnsi="Times New Roman" w:cs="Times New Roman"/>
          <w:i/>
          <w:iCs/>
        </w:rPr>
      </w:pPr>
      <w:r>
        <w:rPr>
          <w:rFonts w:ascii="Times New Roman" w:hAnsi="Times New Roman" w:cs="Times New Roman"/>
          <w:i/>
          <w:iCs/>
        </w:rPr>
        <w:t>–</w:t>
      </w:r>
      <w:r w:rsidR="00366263" w:rsidRPr="004737FF">
        <w:rPr>
          <w:rFonts w:ascii="Times New Roman" w:hAnsi="Times New Roman" w:cs="Times New Roman"/>
          <w:i/>
          <w:iCs/>
        </w:rPr>
        <w:t xml:space="preserve"> na hipótese do inciso I do caput deste artigo, quando o objeto não permitir a contratação imediata e simultânea de todos os credenciados, deverão ser adotados critérios objetivos de distribuição da demanda;</w:t>
      </w:r>
    </w:p>
    <w:p w:rsidR="00366263" w:rsidRPr="004737FF" w:rsidRDefault="00B620CD" w:rsidP="004737FF">
      <w:pPr>
        <w:pStyle w:val="PargrafodaLista"/>
        <w:numPr>
          <w:ilvl w:val="0"/>
          <w:numId w:val="13"/>
        </w:numPr>
        <w:tabs>
          <w:tab w:val="left" w:pos="2139"/>
        </w:tabs>
        <w:kinsoku w:val="0"/>
        <w:overflowPunct w:val="0"/>
        <w:ind w:left="0" w:firstLine="0"/>
        <w:rPr>
          <w:rFonts w:ascii="Times New Roman" w:hAnsi="Times New Roman" w:cs="Times New Roman"/>
          <w:i/>
          <w:iCs/>
        </w:rPr>
      </w:pPr>
      <w:r>
        <w:rPr>
          <w:rFonts w:ascii="Times New Roman" w:hAnsi="Times New Roman" w:cs="Times New Roman"/>
          <w:i/>
          <w:iCs/>
        </w:rPr>
        <w:t>–</w:t>
      </w:r>
      <w:r w:rsidR="00366263" w:rsidRPr="004737FF">
        <w:rPr>
          <w:rFonts w:ascii="Times New Roman" w:hAnsi="Times New Roman" w:cs="Times New Roman"/>
          <w:i/>
          <w:iCs/>
        </w:rPr>
        <w:t xml:space="preserve"> o edital de chamamento de interessados deverá prever </w:t>
      </w:r>
      <w:r w:rsidR="00366263" w:rsidRPr="004737FF">
        <w:rPr>
          <w:rFonts w:ascii="Times New Roman" w:hAnsi="Times New Roman" w:cs="Times New Roman"/>
          <w:i/>
          <w:iCs/>
          <w:spacing w:val="3"/>
        </w:rPr>
        <w:t xml:space="preserve">as </w:t>
      </w:r>
      <w:r w:rsidR="00366263" w:rsidRPr="004737FF">
        <w:rPr>
          <w:rFonts w:ascii="Times New Roman" w:hAnsi="Times New Roman" w:cs="Times New Roman"/>
          <w:i/>
          <w:iCs/>
        </w:rPr>
        <w:t>condições padronizadas de contratação e, nas hipóteses dos incisos I e II do caput deste artigo, deverá definir o valor da</w:t>
      </w:r>
      <w:r w:rsidR="00366263" w:rsidRPr="004737FF">
        <w:rPr>
          <w:rFonts w:ascii="Times New Roman" w:hAnsi="Times New Roman" w:cs="Times New Roman"/>
          <w:i/>
          <w:iCs/>
          <w:spacing w:val="-29"/>
        </w:rPr>
        <w:t xml:space="preserve"> </w:t>
      </w:r>
      <w:r w:rsidR="00366263" w:rsidRPr="004737FF">
        <w:rPr>
          <w:rFonts w:ascii="Times New Roman" w:hAnsi="Times New Roman" w:cs="Times New Roman"/>
          <w:i/>
          <w:iCs/>
        </w:rPr>
        <w:t>contratação;</w:t>
      </w: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w:t>
      </w:r>
    </w:p>
    <w:p w:rsidR="00366263" w:rsidRPr="004737FF" w:rsidRDefault="00366263" w:rsidP="004737FF">
      <w:pPr>
        <w:pStyle w:val="Corpodetexto"/>
        <w:kinsoku w:val="0"/>
        <w:overflowPunct w:val="0"/>
        <w:jc w:val="both"/>
        <w:rPr>
          <w:rFonts w:ascii="Times New Roman" w:hAnsi="Times New Roman" w:cs="Times New Roman"/>
          <w:i/>
          <w:iCs/>
          <w:sz w:val="24"/>
          <w:szCs w:val="24"/>
        </w:rPr>
      </w:pPr>
    </w:p>
    <w:p w:rsidR="00366263" w:rsidRPr="004737FF" w:rsidRDefault="00366263" w:rsidP="004737FF">
      <w:pPr>
        <w:pStyle w:val="Corpodetexto"/>
        <w:kinsoku w:val="0"/>
        <w:overflowPunct w:val="0"/>
        <w:jc w:val="both"/>
        <w:rPr>
          <w:rFonts w:ascii="Times New Roman" w:hAnsi="Times New Roman" w:cs="Times New Roman"/>
          <w:i/>
          <w:iCs/>
          <w:sz w:val="24"/>
          <w:szCs w:val="24"/>
        </w:rPr>
      </w:pPr>
      <w:r w:rsidRPr="004737FF">
        <w:rPr>
          <w:rFonts w:ascii="Times New Roman" w:hAnsi="Times New Roman" w:cs="Times New Roman"/>
          <w:i/>
          <w:iCs/>
          <w:sz w:val="24"/>
          <w:szCs w:val="24"/>
        </w:rPr>
        <w:t xml:space="preserve">V </w:t>
      </w:r>
      <w:r w:rsidR="00B620CD">
        <w:rPr>
          <w:rFonts w:ascii="Times New Roman" w:hAnsi="Times New Roman" w:cs="Times New Roman"/>
          <w:i/>
          <w:iCs/>
          <w:sz w:val="24"/>
          <w:szCs w:val="24"/>
        </w:rPr>
        <w:t>–</w:t>
      </w:r>
      <w:r w:rsidRPr="004737FF">
        <w:rPr>
          <w:rFonts w:ascii="Times New Roman" w:hAnsi="Times New Roman" w:cs="Times New Roman"/>
          <w:i/>
          <w:iCs/>
          <w:sz w:val="24"/>
          <w:szCs w:val="24"/>
        </w:rPr>
        <w:t xml:space="preserve"> não será permitido o cometimento a terceiros do objeto contratado sem autorização expressa da Administração.</w:t>
      </w:r>
    </w:p>
    <w:p w:rsidR="00366263" w:rsidRDefault="00366263" w:rsidP="004737FF">
      <w:pPr>
        <w:pStyle w:val="Corpodetexto"/>
        <w:kinsoku w:val="0"/>
        <w:overflowPunct w:val="0"/>
        <w:jc w:val="both"/>
        <w:rPr>
          <w:rFonts w:ascii="Times New Roman" w:hAnsi="Times New Roman" w:cs="Times New Roman"/>
          <w:i/>
          <w:iCs/>
          <w:sz w:val="24"/>
          <w:szCs w:val="24"/>
        </w:rPr>
      </w:pPr>
    </w:p>
    <w:p w:rsidR="00E8285A" w:rsidRDefault="00E8285A" w:rsidP="00E8285A">
      <w:pPr>
        <w:pStyle w:val="PargrafodaLista"/>
        <w:numPr>
          <w:ilvl w:val="1"/>
          <w:numId w:val="14"/>
        </w:numPr>
        <w:tabs>
          <w:tab w:val="left" w:pos="1256"/>
        </w:tabs>
        <w:kinsoku w:val="0"/>
        <w:overflowPunct w:val="0"/>
        <w:ind w:left="0" w:firstLine="0"/>
        <w:rPr>
          <w:rFonts w:ascii="Times New Roman" w:hAnsi="Times New Roman" w:cs="Times New Roman"/>
        </w:rPr>
      </w:pPr>
      <w:r w:rsidRPr="00E8285A">
        <w:rPr>
          <w:rFonts w:ascii="Times New Roman" w:hAnsi="Times New Roman" w:cs="Times New Roman"/>
        </w:rPr>
        <w:t xml:space="preserve">A divisão da demanda respeitará a proporcionalidade igualitária e o princípio da isonomia entre todos os participantes, considerando: a ordem de credenciamento feito por meio do </w:t>
      </w:r>
      <w:r w:rsidR="00402619">
        <w:rPr>
          <w:rFonts w:ascii="Times New Roman" w:hAnsi="Times New Roman" w:cs="Times New Roman"/>
        </w:rPr>
        <w:t>numero do contrato</w:t>
      </w:r>
      <w:r w:rsidRPr="00E8285A">
        <w:rPr>
          <w:rFonts w:ascii="Times New Roman" w:hAnsi="Times New Roman" w:cs="Times New Roman"/>
        </w:rPr>
        <w:t>.</w:t>
      </w:r>
    </w:p>
    <w:p w:rsidR="00E8285A" w:rsidRPr="00E8285A" w:rsidRDefault="00E8285A" w:rsidP="00E8285A">
      <w:pPr>
        <w:pStyle w:val="PargrafodaLista"/>
        <w:numPr>
          <w:ilvl w:val="1"/>
          <w:numId w:val="14"/>
        </w:numPr>
        <w:tabs>
          <w:tab w:val="left" w:pos="1256"/>
        </w:tabs>
        <w:kinsoku w:val="0"/>
        <w:overflowPunct w:val="0"/>
        <w:ind w:left="0" w:firstLine="0"/>
        <w:rPr>
          <w:rFonts w:ascii="Times New Roman" w:hAnsi="Times New Roman" w:cs="Times New Roman"/>
        </w:rPr>
      </w:pPr>
      <w:r w:rsidRPr="00E8285A">
        <w:rPr>
          <w:rFonts w:ascii="Times New Roman" w:hAnsi="Times New Roman" w:cs="Times New Roman"/>
        </w:rPr>
        <w:t>As quantidades de serviços a serem contratadas e distribuídas, serão estimadas de aco</w:t>
      </w:r>
      <w:r>
        <w:rPr>
          <w:rFonts w:ascii="Times New Roman" w:hAnsi="Times New Roman" w:cs="Times New Roman"/>
        </w:rPr>
        <w:t>rdo com a demanda solicitada d</w:t>
      </w:r>
      <w:r w:rsidRPr="00E8285A">
        <w:rPr>
          <w:rFonts w:ascii="Times New Roman" w:hAnsi="Times New Roman" w:cs="Times New Roman"/>
        </w:rPr>
        <w:t>a secretaria.</w:t>
      </w:r>
    </w:p>
    <w:p w:rsidR="008B51C1" w:rsidRPr="004737FF" w:rsidRDefault="008B51C1" w:rsidP="004737FF">
      <w:pPr>
        <w:pStyle w:val="PargrafodaLista"/>
        <w:tabs>
          <w:tab w:val="left" w:pos="1246"/>
        </w:tabs>
        <w:kinsoku w:val="0"/>
        <w:overflowPunct w:val="0"/>
        <w:ind w:left="0" w:firstLine="0"/>
        <w:rPr>
          <w:rFonts w:ascii="Times New Roman" w:hAnsi="Times New Roman" w:cs="Times New Roman"/>
        </w:rPr>
      </w:pPr>
    </w:p>
    <w:p w:rsidR="008B51C1" w:rsidRPr="004737FF" w:rsidRDefault="008B51C1" w:rsidP="004737FF">
      <w:pPr>
        <w:pStyle w:val="PargrafodaLista"/>
        <w:tabs>
          <w:tab w:val="left" w:pos="1246"/>
        </w:tabs>
        <w:kinsoku w:val="0"/>
        <w:overflowPunct w:val="0"/>
        <w:ind w:left="0" w:firstLine="0"/>
        <w:rPr>
          <w:rFonts w:ascii="Times New Roman" w:hAnsi="Times New Roman" w:cs="Times New Roman"/>
        </w:rPr>
      </w:pPr>
    </w:p>
    <w:p w:rsidR="00366263" w:rsidRPr="00E8285A" w:rsidRDefault="00366263" w:rsidP="004737FF">
      <w:pPr>
        <w:pStyle w:val="Ttulo1"/>
        <w:numPr>
          <w:ilvl w:val="0"/>
          <w:numId w:val="14"/>
        </w:numPr>
        <w:tabs>
          <w:tab w:val="left" w:pos="435"/>
        </w:tabs>
        <w:kinsoku w:val="0"/>
        <w:overflowPunct w:val="0"/>
        <w:ind w:left="0" w:firstLine="0"/>
        <w:jc w:val="both"/>
        <w:rPr>
          <w:rFonts w:ascii="Times New Roman" w:hAnsi="Times New Roman" w:cs="Times New Roman"/>
          <w:sz w:val="24"/>
          <w:szCs w:val="24"/>
        </w:rPr>
      </w:pPr>
      <w:r w:rsidRPr="00E8285A">
        <w:rPr>
          <w:rFonts w:ascii="Times New Roman" w:hAnsi="Times New Roman" w:cs="Times New Roman"/>
          <w:sz w:val="24"/>
          <w:szCs w:val="24"/>
        </w:rPr>
        <w:t>DAS ESPECIFICAÇÕES DOS</w:t>
      </w:r>
      <w:r w:rsidRPr="00E8285A">
        <w:rPr>
          <w:rFonts w:ascii="Times New Roman" w:hAnsi="Times New Roman" w:cs="Times New Roman"/>
          <w:spacing w:val="-1"/>
          <w:sz w:val="24"/>
          <w:szCs w:val="24"/>
        </w:rPr>
        <w:t xml:space="preserve"> </w:t>
      </w:r>
      <w:r w:rsidRPr="00E8285A">
        <w:rPr>
          <w:rFonts w:ascii="Times New Roman" w:hAnsi="Times New Roman" w:cs="Times New Roman"/>
          <w:sz w:val="24"/>
          <w:szCs w:val="24"/>
        </w:rPr>
        <w:t>SERVIÇOS</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8B51C1" w:rsidRDefault="00366263" w:rsidP="004737FF">
      <w:pPr>
        <w:pStyle w:val="PargrafodaLista"/>
        <w:numPr>
          <w:ilvl w:val="1"/>
          <w:numId w:val="14"/>
        </w:numPr>
        <w:tabs>
          <w:tab w:val="left" w:pos="1275"/>
        </w:tabs>
        <w:kinsoku w:val="0"/>
        <w:overflowPunct w:val="0"/>
        <w:ind w:left="0" w:firstLine="0"/>
        <w:rPr>
          <w:rFonts w:ascii="Times New Roman" w:hAnsi="Times New Roman" w:cs="Times New Roman"/>
        </w:rPr>
      </w:pPr>
      <w:r w:rsidRPr="004737FF">
        <w:rPr>
          <w:rFonts w:ascii="Times New Roman" w:hAnsi="Times New Roman" w:cs="Times New Roman"/>
        </w:rPr>
        <w:t>As especificações e os quantitativos dos serviços constam a seguir, com valor unitário definido para cada contratação prevista neste Termo, elaborado com base nos balizamentos realizados junto a</w:t>
      </w:r>
      <w:r w:rsidR="008B51C1" w:rsidRPr="004737FF">
        <w:rPr>
          <w:rFonts w:ascii="Times New Roman" w:hAnsi="Times New Roman" w:cs="Times New Roman"/>
        </w:rPr>
        <w:t xml:space="preserve"> orçamentos de empresas especializadas na execução do objeto</w:t>
      </w:r>
      <w:r w:rsidR="00046530">
        <w:rPr>
          <w:rFonts w:ascii="Times New Roman" w:hAnsi="Times New Roman" w:cs="Times New Roman"/>
        </w:rPr>
        <w:t xml:space="preserve"> conforme tabela abaixo:</w:t>
      </w:r>
    </w:p>
    <w:p w:rsidR="00ED07D6" w:rsidRDefault="00ED07D6" w:rsidP="00ED07D6">
      <w:pPr>
        <w:pStyle w:val="PargrafodaLista"/>
        <w:tabs>
          <w:tab w:val="left" w:pos="1275"/>
        </w:tabs>
        <w:kinsoku w:val="0"/>
        <w:overflowPunct w:val="0"/>
        <w:rPr>
          <w:rFonts w:ascii="Times New Roman" w:hAnsi="Times New Roman" w:cs="Times New Roman"/>
        </w:rPr>
      </w:pPr>
    </w:p>
    <w:p w:rsidR="00046530" w:rsidRDefault="00046530" w:rsidP="00046530">
      <w:pPr>
        <w:pStyle w:val="PargrafodaLista"/>
        <w:tabs>
          <w:tab w:val="left" w:pos="1275"/>
        </w:tabs>
        <w:kinsoku w:val="0"/>
        <w:overflowPunct w:val="0"/>
        <w:rPr>
          <w:rFonts w:ascii="Times New Roman" w:hAnsi="Times New Roman" w:cs="Times New Roman"/>
        </w:rPr>
      </w:pPr>
    </w:p>
    <w:p w:rsidR="000040BD" w:rsidRDefault="000040BD" w:rsidP="00046530">
      <w:pPr>
        <w:pStyle w:val="PargrafodaLista"/>
        <w:tabs>
          <w:tab w:val="left" w:pos="1275"/>
        </w:tabs>
        <w:kinsoku w:val="0"/>
        <w:overflowPunct w:val="0"/>
        <w:rPr>
          <w:rFonts w:ascii="Times New Roman" w:hAnsi="Times New Roman" w:cs="Times New Roman"/>
        </w:rPr>
      </w:pPr>
    </w:p>
    <w:p w:rsidR="000040BD" w:rsidRDefault="000040BD" w:rsidP="00046530">
      <w:pPr>
        <w:pStyle w:val="PargrafodaLista"/>
        <w:tabs>
          <w:tab w:val="left" w:pos="1275"/>
        </w:tabs>
        <w:kinsoku w:val="0"/>
        <w:overflowPunct w:val="0"/>
        <w:rPr>
          <w:rFonts w:ascii="Times New Roman" w:hAnsi="Times New Roman" w:cs="Times New Roman"/>
        </w:rPr>
      </w:pPr>
    </w:p>
    <w:tbl>
      <w:tblPr>
        <w:tblW w:w="108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4"/>
        <w:gridCol w:w="10"/>
        <w:gridCol w:w="6"/>
        <w:gridCol w:w="1139"/>
        <w:gridCol w:w="10"/>
        <w:gridCol w:w="7"/>
        <w:gridCol w:w="837"/>
        <w:gridCol w:w="4757"/>
        <w:gridCol w:w="12"/>
        <w:gridCol w:w="1440"/>
        <w:gridCol w:w="1727"/>
      </w:tblGrid>
      <w:tr w:rsidR="007B4554" w:rsidRPr="00ED07D6" w:rsidTr="005D7505">
        <w:trPr>
          <w:jc w:val="center"/>
        </w:trPr>
        <w:tc>
          <w:tcPr>
            <w:tcW w:w="914" w:type="dxa"/>
            <w:gridSpan w:val="2"/>
            <w:hideMark/>
          </w:tcPr>
          <w:p w:rsidR="007B4554" w:rsidRPr="00ED07D6" w:rsidRDefault="007B4554" w:rsidP="005D7505">
            <w:pPr>
              <w:spacing w:line="276" w:lineRule="auto"/>
              <w:jc w:val="both"/>
              <w:rPr>
                <w:rFonts w:ascii="Times New Roman" w:hAnsi="Times New Roman" w:cs="Times New Roman"/>
                <w:b/>
                <w:sz w:val="24"/>
                <w:szCs w:val="24"/>
              </w:rPr>
            </w:pPr>
            <w:r w:rsidRPr="00ED07D6">
              <w:rPr>
                <w:rFonts w:ascii="Times New Roman" w:hAnsi="Times New Roman" w:cs="Times New Roman"/>
                <w:b/>
                <w:sz w:val="24"/>
                <w:szCs w:val="24"/>
              </w:rPr>
              <w:lastRenderedPageBreak/>
              <w:t>ITEM</w:t>
            </w:r>
          </w:p>
        </w:tc>
        <w:tc>
          <w:tcPr>
            <w:tcW w:w="1162" w:type="dxa"/>
            <w:gridSpan w:val="4"/>
            <w:hideMark/>
          </w:tcPr>
          <w:p w:rsidR="007B4554" w:rsidRPr="00ED07D6" w:rsidRDefault="007B4554" w:rsidP="005D7505">
            <w:pPr>
              <w:spacing w:line="276" w:lineRule="auto"/>
              <w:jc w:val="both"/>
              <w:rPr>
                <w:rFonts w:ascii="Times New Roman" w:hAnsi="Times New Roman" w:cs="Times New Roman"/>
                <w:b/>
                <w:sz w:val="24"/>
                <w:szCs w:val="24"/>
              </w:rPr>
            </w:pPr>
            <w:r w:rsidRPr="00ED07D6">
              <w:rPr>
                <w:rFonts w:ascii="Times New Roman" w:hAnsi="Times New Roman" w:cs="Times New Roman"/>
                <w:b/>
                <w:sz w:val="24"/>
                <w:szCs w:val="24"/>
              </w:rPr>
              <w:t>QUANT.</w:t>
            </w:r>
          </w:p>
        </w:tc>
        <w:tc>
          <w:tcPr>
            <w:tcW w:w="837" w:type="dxa"/>
            <w:hideMark/>
          </w:tcPr>
          <w:p w:rsidR="007B4554" w:rsidRPr="00ED07D6" w:rsidRDefault="007B4554" w:rsidP="005D7505">
            <w:pPr>
              <w:spacing w:line="276" w:lineRule="auto"/>
              <w:jc w:val="both"/>
              <w:rPr>
                <w:rFonts w:ascii="Times New Roman" w:hAnsi="Times New Roman" w:cs="Times New Roman"/>
                <w:b/>
                <w:sz w:val="24"/>
                <w:szCs w:val="24"/>
              </w:rPr>
            </w:pPr>
            <w:r w:rsidRPr="00ED07D6">
              <w:rPr>
                <w:rFonts w:ascii="Times New Roman" w:hAnsi="Times New Roman" w:cs="Times New Roman"/>
                <w:b/>
                <w:sz w:val="24"/>
                <w:szCs w:val="24"/>
              </w:rPr>
              <w:t>UN.</w:t>
            </w:r>
          </w:p>
        </w:tc>
        <w:tc>
          <w:tcPr>
            <w:tcW w:w="4757" w:type="dxa"/>
            <w:hideMark/>
          </w:tcPr>
          <w:p w:rsidR="007B4554" w:rsidRPr="00ED07D6" w:rsidRDefault="007B4554" w:rsidP="005D7505">
            <w:pPr>
              <w:spacing w:line="276" w:lineRule="auto"/>
              <w:jc w:val="both"/>
              <w:rPr>
                <w:rFonts w:ascii="Times New Roman" w:hAnsi="Times New Roman" w:cs="Times New Roman"/>
                <w:b/>
                <w:sz w:val="24"/>
                <w:szCs w:val="24"/>
              </w:rPr>
            </w:pPr>
            <w:r w:rsidRPr="00ED07D6">
              <w:rPr>
                <w:rFonts w:ascii="Times New Roman" w:hAnsi="Times New Roman" w:cs="Times New Roman"/>
                <w:b/>
                <w:sz w:val="24"/>
                <w:szCs w:val="24"/>
              </w:rPr>
              <w:t>DESCRIÇÃO</w:t>
            </w:r>
          </w:p>
        </w:tc>
        <w:tc>
          <w:tcPr>
            <w:tcW w:w="1452" w:type="dxa"/>
            <w:gridSpan w:val="2"/>
            <w:hideMark/>
          </w:tcPr>
          <w:p w:rsidR="007B4554" w:rsidRPr="00ED07D6" w:rsidRDefault="007B4554" w:rsidP="005D7505">
            <w:pPr>
              <w:spacing w:line="276" w:lineRule="auto"/>
              <w:jc w:val="both"/>
              <w:rPr>
                <w:rFonts w:ascii="Times New Roman" w:hAnsi="Times New Roman" w:cs="Times New Roman"/>
                <w:b/>
                <w:sz w:val="24"/>
                <w:szCs w:val="24"/>
              </w:rPr>
            </w:pPr>
            <w:r w:rsidRPr="00ED07D6">
              <w:rPr>
                <w:rFonts w:ascii="Times New Roman" w:hAnsi="Times New Roman" w:cs="Times New Roman"/>
                <w:b/>
                <w:sz w:val="24"/>
                <w:szCs w:val="24"/>
              </w:rPr>
              <w:t>VALOR UNITARIO</w:t>
            </w:r>
          </w:p>
        </w:tc>
        <w:tc>
          <w:tcPr>
            <w:tcW w:w="1727" w:type="dxa"/>
            <w:hideMark/>
          </w:tcPr>
          <w:p w:rsidR="007B4554" w:rsidRPr="00ED07D6" w:rsidRDefault="007B4554" w:rsidP="005D7505">
            <w:pPr>
              <w:spacing w:line="276" w:lineRule="auto"/>
              <w:jc w:val="both"/>
              <w:rPr>
                <w:rFonts w:ascii="Times New Roman" w:hAnsi="Times New Roman" w:cs="Times New Roman"/>
                <w:b/>
                <w:sz w:val="24"/>
                <w:szCs w:val="24"/>
              </w:rPr>
            </w:pPr>
            <w:r w:rsidRPr="00ED07D6">
              <w:rPr>
                <w:rFonts w:ascii="Times New Roman" w:hAnsi="Times New Roman" w:cs="Times New Roman"/>
                <w:b/>
                <w:sz w:val="24"/>
                <w:szCs w:val="24"/>
              </w:rPr>
              <w:t>VALOR GLOBAL</w:t>
            </w:r>
          </w:p>
        </w:tc>
      </w:tr>
      <w:tr w:rsidR="009E5A07" w:rsidRPr="00ED07D6" w:rsidTr="005D7505">
        <w:trPr>
          <w:jc w:val="center"/>
        </w:trPr>
        <w:tc>
          <w:tcPr>
            <w:tcW w:w="914" w:type="dxa"/>
            <w:gridSpan w:val="2"/>
            <w:vAlign w:val="center"/>
          </w:tcPr>
          <w:p w:rsidR="009E5A07" w:rsidRPr="00ED07D6" w:rsidRDefault="00ED07D6" w:rsidP="005D7505">
            <w:pPr>
              <w:spacing w:line="276" w:lineRule="auto"/>
              <w:jc w:val="center"/>
              <w:rPr>
                <w:rFonts w:ascii="Times New Roman" w:hAnsi="Times New Roman" w:cs="Times New Roman"/>
                <w:sz w:val="24"/>
                <w:szCs w:val="24"/>
              </w:rPr>
            </w:pPr>
            <w:r>
              <w:rPr>
                <w:rFonts w:ascii="Times New Roman" w:hAnsi="Times New Roman" w:cs="Times New Roman"/>
                <w:sz w:val="24"/>
                <w:szCs w:val="24"/>
              </w:rPr>
              <w:t>01</w:t>
            </w:r>
          </w:p>
        </w:tc>
        <w:tc>
          <w:tcPr>
            <w:tcW w:w="1162" w:type="dxa"/>
            <w:gridSpan w:val="4"/>
            <w:vAlign w:val="center"/>
          </w:tcPr>
          <w:p w:rsidR="009E5A07" w:rsidRPr="00E42E58" w:rsidRDefault="00837881" w:rsidP="005D7505">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r w:rsidR="00DE566F">
              <w:rPr>
                <w:rFonts w:ascii="Times New Roman" w:hAnsi="Times New Roman" w:cs="Times New Roman"/>
                <w:sz w:val="24"/>
                <w:szCs w:val="24"/>
              </w:rPr>
              <w:t xml:space="preserve">00 </w:t>
            </w:r>
            <w:proofErr w:type="spellStart"/>
            <w:r w:rsidR="00DE566F">
              <w:rPr>
                <w:rFonts w:ascii="Times New Roman" w:hAnsi="Times New Roman" w:cs="Times New Roman"/>
                <w:sz w:val="24"/>
                <w:szCs w:val="24"/>
              </w:rPr>
              <w:t>Hrs</w:t>
            </w:r>
            <w:proofErr w:type="spellEnd"/>
          </w:p>
        </w:tc>
        <w:tc>
          <w:tcPr>
            <w:tcW w:w="837" w:type="dxa"/>
            <w:vAlign w:val="center"/>
          </w:tcPr>
          <w:p w:rsidR="009E5A07" w:rsidRPr="00ED07D6" w:rsidRDefault="009E5A07" w:rsidP="005D7505">
            <w:pPr>
              <w:spacing w:line="276" w:lineRule="auto"/>
              <w:jc w:val="center"/>
              <w:rPr>
                <w:rFonts w:ascii="Times New Roman" w:hAnsi="Times New Roman" w:cs="Times New Roman"/>
                <w:sz w:val="24"/>
                <w:szCs w:val="24"/>
              </w:rPr>
            </w:pPr>
          </w:p>
        </w:tc>
        <w:tc>
          <w:tcPr>
            <w:tcW w:w="4757" w:type="dxa"/>
            <w:hideMark/>
          </w:tcPr>
          <w:p w:rsidR="009E5A07" w:rsidRPr="00CE5EA4" w:rsidRDefault="000C098D" w:rsidP="005D7505">
            <w:pPr>
              <w:pStyle w:val="SemEspaamento"/>
              <w:jc w:val="both"/>
              <w:rPr>
                <w:rFonts w:ascii="Arial" w:hAnsi="Arial" w:cs="Arial"/>
                <w:b/>
                <w:sz w:val="24"/>
                <w:szCs w:val="24"/>
              </w:rPr>
            </w:pPr>
            <w:r w:rsidRPr="00CE5EA4">
              <w:rPr>
                <w:rFonts w:ascii="Arial" w:hAnsi="Arial" w:cs="Arial"/>
                <w:b/>
                <w:sz w:val="24"/>
                <w:szCs w:val="24"/>
              </w:rPr>
              <w:t>ESCAVADEIRA HIDRAULICA.</w:t>
            </w:r>
          </w:p>
          <w:p w:rsidR="00CA375B" w:rsidRPr="00CE5EA4" w:rsidRDefault="00CA375B" w:rsidP="005D7505">
            <w:pPr>
              <w:widowControl/>
              <w:rPr>
                <w:sz w:val="24"/>
                <w:szCs w:val="24"/>
              </w:rPr>
            </w:pPr>
            <w:r w:rsidRPr="00CE5EA4">
              <w:rPr>
                <w:sz w:val="24"/>
                <w:szCs w:val="24"/>
              </w:rPr>
              <w:t>Escavadeira hidráulica de no mínimo 24 t, com concha de no mínimo 1.5m³, incluído todo e qualquer custo de manutenção, pessoal, combustíveis, transporte e demais encargos incidentes.</w:t>
            </w:r>
          </w:p>
        </w:tc>
        <w:tc>
          <w:tcPr>
            <w:tcW w:w="1452" w:type="dxa"/>
            <w:gridSpan w:val="2"/>
            <w:vAlign w:val="center"/>
          </w:tcPr>
          <w:p w:rsidR="009E5A07" w:rsidRPr="00CE5EA4" w:rsidRDefault="00EE74EC" w:rsidP="005D7505">
            <w:pPr>
              <w:spacing w:line="276" w:lineRule="auto"/>
              <w:jc w:val="center"/>
            </w:pPr>
            <w:r w:rsidRPr="00CE5EA4">
              <w:t>R$ 350,77</w:t>
            </w:r>
          </w:p>
        </w:tc>
        <w:tc>
          <w:tcPr>
            <w:tcW w:w="1727" w:type="dxa"/>
            <w:vAlign w:val="center"/>
          </w:tcPr>
          <w:p w:rsidR="009E5A07" w:rsidRPr="00CE5EA4" w:rsidRDefault="00EE74EC" w:rsidP="005D7505">
            <w:pPr>
              <w:spacing w:line="276" w:lineRule="auto"/>
              <w:jc w:val="center"/>
            </w:pPr>
            <w:r w:rsidRPr="00CE5EA4">
              <w:t>R$ 350.770,00</w:t>
            </w:r>
          </w:p>
        </w:tc>
      </w:tr>
      <w:tr w:rsidR="009E5A07" w:rsidRPr="00ED07D6" w:rsidTr="005D7505">
        <w:trPr>
          <w:jc w:val="center"/>
        </w:trPr>
        <w:tc>
          <w:tcPr>
            <w:tcW w:w="914" w:type="dxa"/>
            <w:gridSpan w:val="2"/>
            <w:vAlign w:val="center"/>
          </w:tcPr>
          <w:p w:rsidR="009E5A07" w:rsidRPr="00ED07D6" w:rsidRDefault="00ED07D6" w:rsidP="005D7505">
            <w:pPr>
              <w:spacing w:line="276" w:lineRule="auto"/>
              <w:jc w:val="center"/>
              <w:rPr>
                <w:rFonts w:ascii="Times New Roman" w:hAnsi="Times New Roman" w:cs="Times New Roman"/>
                <w:sz w:val="24"/>
                <w:szCs w:val="24"/>
              </w:rPr>
            </w:pPr>
            <w:r>
              <w:rPr>
                <w:rFonts w:ascii="Times New Roman" w:hAnsi="Times New Roman" w:cs="Times New Roman"/>
                <w:sz w:val="24"/>
                <w:szCs w:val="24"/>
              </w:rPr>
              <w:t>02</w:t>
            </w:r>
          </w:p>
        </w:tc>
        <w:tc>
          <w:tcPr>
            <w:tcW w:w="1162" w:type="dxa"/>
            <w:gridSpan w:val="4"/>
            <w:vAlign w:val="center"/>
          </w:tcPr>
          <w:p w:rsidR="009E5A07" w:rsidRPr="00E42E58" w:rsidRDefault="00837881" w:rsidP="005D7505">
            <w:pPr>
              <w:spacing w:line="276" w:lineRule="auto"/>
              <w:jc w:val="center"/>
              <w:rPr>
                <w:rFonts w:ascii="Times New Roman" w:hAnsi="Times New Roman" w:cs="Times New Roman"/>
                <w:sz w:val="24"/>
                <w:szCs w:val="24"/>
              </w:rPr>
            </w:pPr>
            <w:r>
              <w:rPr>
                <w:rFonts w:ascii="Times New Roman" w:hAnsi="Times New Roman" w:cs="Times New Roman"/>
                <w:sz w:val="24"/>
                <w:szCs w:val="24"/>
              </w:rPr>
              <w:t>10</w:t>
            </w:r>
            <w:r w:rsidR="00DE566F">
              <w:rPr>
                <w:rFonts w:ascii="Times New Roman" w:hAnsi="Times New Roman" w:cs="Times New Roman"/>
                <w:sz w:val="24"/>
                <w:szCs w:val="24"/>
              </w:rPr>
              <w:t xml:space="preserve">00 </w:t>
            </w:r>
            <w:proofErr w:type="spellStart"/>
            <w:r w:rsidR="00DE566F">
              <w:rPr>
                <w:rFonts w:ascii="Times New Roman" w:hAnsi="Times New Roman" w:cs="Times New Roman"/>
                <w:sz w:val="24"/>
                <w:szCs w:val="24"/>
              </w:rPr>
              <w:t>Hrs</w:t>
            </w:r>
            <w:proofErr w:type="spellEnd"/>
          </w:p>
        </w:tc>
        <w:tc>
          <w:tcPr>
            <w:tcW w:w="837" w:type="dxa"/>
            <w:vAlign w:val="center"/>
          </w:tcPr>
          <w:p w:rsidR="009E5A07" w:rsidRPr="00ED07D6" w:rsidRDefault="009E5A07" w:rsidP="005D7505">
            <w:pPr>
              <w:spacing w:line="276" w:lineRule="auto"/>
              <w:jc w:val="center"/>
              <w:rPr>
                <w:rFonts w:ascii="Times New Roman" w:hAnsi="Times New Roman" w:cs="Times New Roman"/>
                <w:sz w:val="24"/>
                <w:szCs w:val="24"/>
              </w:rPr>
            </w:pPr>
          </w:p>
        </w:tc>
        <w:tc>
          <w:tcPr>
            <w:tcW w:w="4757" w:type="dxa"/>
            <w:hideMark/>
          </w:tcPr>
          <w:p w:rsidR="00837881" w:rsidRPr="00CE5EA4" w:rsidRDefault="00837881" w:rsidP="005D7505">
            <w:pPr>
              <w:pStyle w:val="SemEspaamento"/>
              <w:jc w:val="both"/>
              <w:rPr>
                <w:rFonts w:ascii="Arial" w:hAnsi="Arial" w:cs="Arial"/>
                <w:sz w:val="24"/>
                <w:szCs w:val="24"/>
              </w:rPr>
            </w:pPr>
            <w:r w:rsidRPr="00CE5EA4">
              <w:rPr>
                <w:rFonts w:ascii="Arial" w:hAnsi="Arial" w:cs="Arial"/>
                <w:b/>
                <w:sz w:val="24"/>
                <w:szCs w:val="24"/>
              </w:rPr>
              <w:t>Caminhão traçado com Báscula</w:t>
            </w:r>
            <w:r w:rsidRPr="00CE5EA4">
              <w:rPr>
                <w:rFonts w:ascii="Arial" w:hAnsi="Arial" w:cs="Arial"/>
                <w:sz w:val="24"/>
                <w:szCs w:val="24"/>
              </w:rPr>
              <w:t xml:space="preserve"> 14m³ </w:t>
            </w:r>
          </w:p>
          <w:p w:rsidR="00837881" w:rsidRPr="00CE5EA4" w:rsidRDefault="00837881" w:rsidP="005D7505">
            <w:pPr>
              <w:pStyle w:val="SemEspaamento"/>
              <w:jc w:val="both"/>
              <w:rPr>
                <w:rFonts w:ascii="Arial" w:hAnsi="Arial" w:cs="Arial"/>
                <w:sz w:val="24"/>
                <w:szCs w:val="24"/>
              </w:rPr>
            </w:pPr>
            <w:r w:rsidRPr="00CE5EA4">
              <w:rPr>
                <w:rFonts w:ascii="Arial" w:hAnsi="Arial" w:cs="Arial"/>
                <w:sz w:val="24"/>
                <w:szCs w:val="24"/>
              </w:rPr>
              <w:t xml:space="preserve">Caminhão 6x4, traçado,  cabine em aço, diesel, motor 6 cilindros, potência mínima de 277 CV, torque mínimo de 1.050 </w:t>
            </w:r>
            <w:proofErr w:type="spellStart"/>
            <w:r w:rsidRPr="00CE5EA4">
              <w:rPr>
                <w:rFonts w:ascii="Arial" w:hAnsi="Arial" w:cs="Arial"/>
                <w:sz w:val="24"/>
                <w:szCs w:val="24"/>
              </w:rPr>
              <w:t>Nm</w:t>
            </w:r>
            <w:proofErr w:type="spellEnd"/>
            <w:r w:rsidRPr="00CE5EA4">
              <w:rPr>
                <w:rFonts w:ascii="Arial" w:hAnsi="Arial" w:cs="Arial"/>
                <w:sz w:val="24"/>
                <w:szCs w:val="24"/>
              </w:rPr>
              <w:t>, 8 marchas à frente e 1 a ré, suspensão dianteira e traseira conforme linha de produção do fabricante, PBT homologado de 23.000kg, implementado com báscula 14m³, equipado com todos os acessórios e equipamentos obrigatórios exigidos pelo Código de Trânsito Brasileiro.</w:t>
            </w:r>
          </w:p>
          <w:p w:rsidR="00837881" w:rsidRPr="00CE5EA4" w:rsidRDefault="00837881" w:rsidP="005D7505">
            <w:pPr>
              <w:pStyle w:val="SemEspaamento"/>
              <w:jc w:val="both"/>
              <w:rPr>
                <w:rFonts w:ascii="Arial" w:hAnsi="Arial" w:cs="Arial"/>
                <w:b/>
                <w:sz w:val="24"/>
                <w:szCs w:val="24"/>
              </w:rPr>
            </w:pPr>
            <w:r w:rsidRPr="00CE5EA4">
              <w:rPr>
                <w:rFonts w:ascii="Arial" w:hAnsi="Arial" w:cs="Arial"/>
                <w:b/>
                <w:sz w:val="24"/>
                <w:szCs w:val="24"/>
              </w:rPr>
              <w:t>As despesas com motorista,</w:t>
            </w:r>
          </w:p>
          <w:p w:rsidR="00837881" w:rsidRPr="00CE5EA4" w:rsidRDefault="00837881" w:rsidP="005D7505">
            <w:pPr>
              <w:jc w:val="both"/>
              <w:rPr>
                <w:b/>
                <w:sz w:val="24"/>
                <w:szCs w:val="24"/>
              </w:rPr>
            </w:pPr>
            <w:r w:rsidRPr="00CE5EA4">
              <w:rPr>
                <w:b/>
                <w:sz w:val="24"/>
                <w:szCs w:val="24"/>
              </w:rPr>
              <w:t>combustível,óleo lubrificante e manutenção</w:t>
            </w:r>
            <w:r w:rsidR="00320FF4">
              <w:rPr>
                <w:b/>
                <w:sz w:val="24"/>
                <w:szCs w:val="24"/>
              </w:rPr>
              <w:t xml:space="preserve"> </w:t>
            </w:r>
            <w:r w:rsidRPr="00CE5EA4">
              <w:rPr>
                <w:b/>
                <w:sz w:val="24"/>
                <w:szCs w:val="24"/>
              </w:rPr>
              <w:t>preventiva e</w:t>
            </w:r>
          </w:p>
          <w:p w:rsidR="00837881" w:rsidRPr="00CE5EA4" w:rsidRDefault="00837881" w:rsidP="005D7505">
            <w:pPr>
              <w:pStyle w:val="SemEspaamento"/>
              <w:jc w:val="both"/>
              <w:rPr>
                <w:rFonts w:ascii="Arial" w:hAnsi="Arial" w:cs="Arial"/>
                <w:sz w:val="24"/>
                <w:szCs w:val="24"/>
              </w:rPr>
            </w:pPr>
            <w:r w:rsidRPr="00CE5EA4">
              <w:rPr>
                <w:rFonts w:ascii="Arial" w:hAnsi="Arial" w:cs="Arial"/>
                <w:b/>
                <w:sz w:val="24"/>
                <w:szCs w:val="24"/>
              </w:rPr>
              <w:t>corretiva do caminhão serão de total responsabilidade da contratada</w:t>
            </w:r>
            <w:r w:rsidRPr="00CE5EA4">
              <w:rPr>
                <w:rFonts w:ascii="Arial" w:hAnsi="Arial" w:cs="Arial"/>
                <w:sz w:val="24"/>
                <w:szCs w:val="24"/>
              </w:rPr>
              <w:t>.</w:t>
            </w:r>
          </w:p>
          <w:p w:rsidR="009E5A07" w:rsidRPr="00CE5EA4" w:rsidRDefault="000C098D" w:rsidP="005D7505">
            <w:pPr>
              <w:pStyle w:val="SemEspaamento"/>
              <w:jc w:val="both"/>
              <w:rPr>
                <w:rFonts w:ascii="Arial" w:hAnsi="Arial" w:cs="Arial"/>
                <w:sz w:val="24"/>
                <w:szCs w:val="24"/>
              </w:rPr>
            </w:pPr>
            <w:r w:rsidRPr="00CE5EA4">
              <w:rPr>
                <w:rFonts w:ascii="Arial" w:hAnsi="Arial" w:cs="Arial"/>
                <w:sz w:val="24"/>
                <w:szCs w:val="24"/>
              </w:rPr>
              <w:t>.</w:t>
            </w:r>
          </w:p>
        </w:tc>
        <w:tc>
          <w:tcPr>
            <w:tcW w:w="1452" w:type="dxa"/>
            <w:gridSpan w:val="2"/>
            <w:vAlign w:val="center"/>
          </w:tcPr>
          <w:p w:rsidR="009E5A07" w:rsidRPr="00CE5EA4" w:rsidRDefault="00EE74EC" w:rsidP="005D7505">
            <w:pPr>
              <w:spacing w:line="276" w:lineRule="auto"/>
              <w:jc w:val="center"/>
            </w:pPr>
            <w:r w:rsidRPr="00CE5EA4">
              <w:t>R$ 191,41</w:t>
            </w:r>
          </w:p>
        </w:tc>
        <w:tc>
          <w:tcPr>
            <w:tcW w:w="1727" w:type="dxa"/>
            <w:vAlign w:val="center"/>
          </w:tcPr>
          <w:p w:rsidR="009E5A07" w:rsidRPr="00CE5EA4" w:rsidRDefault="00CE5EA4" w:rsidP="005D7505">
            <w:pPr>
              <w:spacing w:line="276" w:lineRule="auto"/>
            </w:pPr>
            <w:r w:rsidRPr="00CE5EA4">
              <w:t>R$</w:t>
            </w:r>
            <w:r>
              <w:t xml:space="preserve"> </w:t>
            </w:r>
            <w:r w:rsidR="00EE74EC" w:rsidRPr="00CE5EA4">
              <w:t>191.410,00</w:t>
            </w:r>
          </w:p>
        </w:tc>
      </w:tr>
      <w:tr w:rsidR="00ED07D6" w:rsidRPr="00ED07D6" w:rsidTr="005D7505">
        <w:trPr>
          <w:jc w:val="center"/>
        </w:trPr>
        <w:tc>
          <w:tcPr>
            <w:tcW w:w="914" w:type="dxa"/>
            <w:gridSpan w:val="2"/>
            <w:vAlign w:val="center"/>
          </w:tcPr>
          <w:p w:rsidR="00ED07D6" w:rsidRDefault="00ED07D6" w:rsidP="005D7505">
            <w:pPr>
              <w:spacing w:line="276" w:lineRule="auto"/>
              <w:jc w:val="center"/>
              <w:rPr>
                <w:rFonts w:ascii="Times New Roman" w:hAnsi="Times New Roman" w:cs="Times New Roman"/>
                <w:sz w:val="24"/>
                <w:szCs w:val="24"/>
              </w:rPr>
            </w:pPr>
            <w:r>
              <w:rPr>
                <w:rFonts w:ascii="Times New Roman" w:hAnsi="Times New Roman" w:cs="Times New Roman"/>
                <w:sz w:val="24"/>
                <w:szCs w:val="24"/>
              </w:rPr>
              <w:t>03</w:t>
            </w:r>
          </w:p>
        </w:tc>
        <w:tc>
          <w:tcPr>
            <w:tcW w:w="1162" w:type="dxa"/>
            <w:gridSpan w:val="4"/>
            <w:vAlign w:val="center"/>
          </w:tcPr>
          <w:p w:rsidR="00ED07D6" w:rsidRPr="00320FF4" w:rsidRDefault="00320FF4" w:rsidP="005D7505">
            <w:pPr>
              <w:spacing w:line="276" w:lineRule="auto"/>
              <w:jc w:val="center"/>
              <w:rPr>
                <w:rFonts w:ascii="Times New Roman" w:hAnsi="Times New Roman" w:cs="Times New Roman"/>
                <w:sz w:val="20"/>
                <w:szCs w:val="20"/>
              </w:rPr>
            </w:pPr>
            <w:r w:rsidRPr="00320FF4">
              <w:rPr>
                <w:sz w:val="20"/>
                <w:szCs w:val="20"/>
              </w:rPr>
              <w:t>3.000 KM</w:t>
            </w:r>
          </w:p>
        </w:tc>
        <w:tc>
          <w:tcPr>
            <w:tcW w:w="837" w:type="dxa"/>
            <w:vAlign w:val="center"/>
          </w:tcPr>
          <w:p w:rsidR="00ED07D6" w:rsidRPr="00ED07D6" w:rsidRDefault="00ED07D6" w:rsidP="005D7505">
            <w:pPr>
              <w:spacing w:line="276" w:lineRule="auto"/>
              <w:jc w:val="center"/>
              <w:rPr>
                <w:rFonts w:ascii="Times New Roman" w:hAnsi="Times New Roman" w:cs="Times New Roman"/>
                <w:sz w:val="24"/>
                <w:szCs w:val="24"/>
              </w:rPr>
            </w:pPr>
          </w:p>
        </w:tc>
        <w:tc>
          <w:tcPr>
            <w:tcW w:w="4757" w:type="dxa"/>
            <w:hideMark/>
          </w:tcPr>
          <w:p w:rsidR="00ED07D6" w:rsidRPr="006B6563" w:rsidRDefault="000C098D" w:rsidP="005D7505">
            <w:pPr>
              <w:pStyle w:val="SemEspaamento"/>
              <w:rPr>
                <w:rFonts w:ascii="Arial" w:hAnsi="Arial" w:cs="Arial"/>
                <w:b/>
                <w:sz w:val="24"/>
                <w:szCs w:val="24"/>
              </w:rPr>
            </w:pPr>
            <w:r w:rsidRPr="006B6563">
              <w:rPr>
                <w:rFonts w:ascii="Arial" w:hAnsi="Arial" w:cs="Arial"/>
                <w:b/>
                <w:sz w:val="24"/>
                <w:szCs w:val="24"/>
              </w:rPr>
              <w:t>SERVIÇO DE TRANSPORTE EM PRANCHA.</w:t>
            </w:r>
          </w:p>
          <w:p w:rsidR="006B6563" w:rsidRPr="006B6563" w:rsidRDefault="006B6563" w:rsidP="005D7505">
            <w:pPr>
              <w:pStyle w:val="SemEspaamento"/>
              <w:jc w:val="both"/>
              <w:rPr>
                <w:rFonts w:ascii="Arial" w:hAnsi="Arial" w:cs="Arial"/>
                <w:b/>
                <w:sz w:val="22"/>
                <w:szCs w:val="22"/>
              </w:rPr>
            </w:pPr>
            <w:r w:rsidRPr="006B6563">
              <w:rPr>
                <w:rFonts w:ascii="Arial" w:hAnsi="Arial" w:cs="Arial"/>
                <w:sz w:val="22"/>
                <w:szCs w:val="22"/>
              </w:rPr>
              <w:t>Prestação de Serviços de Guincho, Prancha, Plataforma Hidráulica, em zona Rural ou Urbana para remoção de veículos, montado, funcionando, sem funcionar ou batido.</w:t>
            </w:r>
            <w:r w:rsidRPr="006B6563">
              <w:rPr>
                <w:rFonts w:ascii="Arial" w:hAnsi="Arial" w:cs="Arial"/>
                <w:b/>
                <w:sz w:val="22"/>
                <w:szCs w:val="22"/>
              </w:rPr>
              <w:t xml:space="preserve"> </w:t>
            </w:r>
          </w:p>
          <w:p w:rsidR="00320FF4" w:rsidRPr="00CE5EA4" w:rsidRDefault="00320FF4" w:rsidP="005D7505">
            <w:pPr>
              <w:pStyle w:val="SemEspaamento"/>
              <w:jc w:val="both"/>
              <w:rPr>
                <w:rFonts w:ascii="Arial" w:hAnsi="Arial" w:cs="Arial"/>
                <w:b/>
                <w:sz w:val="24"/>
                <w:szCs w:val="24"/>
              </w:rPr>
            </w:pPr>
            <w:r w:rsidRPr="00CE5EA4">
              <w:rPr>
                <w:rFonts w:ascii="Arial" w:hAnsi="Arial" w:cs="Arial"/>
                <w:b/>
                <w:sz w:val="24"/>
                <w:szCs w:val="24"/>
              </w:rPr>
              <w:t>As despesas com motorista,</w:t>
            </w:r>
          </w:p>
          <w:p w:rsidR="00320FF4" w:rsidRPr="00CE5EA4" w:rsidRDefault="00320FF4" w:rsidP="005D7505">
            <w:pPr>
              <w:jc w:val="both"/>
              <w:rPr>
                <w:b/>
                <w:sz w:val="24"/>
                <w:szCs w:val="24"/>
              </w:rPr>
            </w:pPr>
            <w:r w:rsidRPr="00CE5EA4">
              <w:rPr>
                <w:b/>
                <w:sz w:val="24"/>
                <w:szCs w:val="24"/>
              </w:rPr>
              <w:t>combustível,óleo lubrificante e manutenção</w:t>
            </w:r>
            <w:r>
              <w:rPr>
                <w:b/>
                <w:sz w:val="24"/>
                <w:szCs w:val="24"/>
              </w:rPr>
              <w:t xml:space="preserve"> </w:t>
            </w:r>
            <w:r w:rsidRPr="00CE5EA4">
              <w:rPr>
                <w:b/>
                <w:sz w:val="24"/>
                <w:szCs w:val="24"/>
              </w:rPr>
              <w:t>preventiva e</w:t>
            </w:r>
          </w:p>
          <w:p w:rsidR="00320FF4" w:rsidRPr="00CE5EA4" w:rsidRDefault="00320FF4" w:rsidP="005D7505">
            <w:pPr>
              <w:pStyle w:val="SemEspaamento"/>
              <w:jc w:val="both"/>
              <w:rPr>
                <w:rFonts w:ascii="Arial" w:hAnsi="Arial" w:cs="Arial"/>
                <w:sz w:val="24"/>
                <w:szCs w:val="24"/>
              </w:rPr>
            </w:pPr>
            <w:r w:rsidRPr="00CE5EA4">
              <w:rPr>
                <w:rFonts w:ascii="Arial" w:hAnsi="Arial" w:cs="Arial"/>
                <w:b/>
                <w:sz w:val="24"/>
                <w:szCs w:val="24"/>
              </w:rPr>
              <w:t>corretiva do caminhão serão de total responsabilidade da contratada</w:t>
            </w:r>
          </w:p>
        </w:tc>
        <w:tc>
          <w:tcPr>
            <w:tcW w:w="1452" w:type="dxa"/>
            <w:gridSpan w:val="2"/>
            <w:vAlign w:val="center"/>
          </w:tcPr>
          <w:p w:rsidR="00ED07D6" w:rsidRPr="00CE5EA4" w:rsidRDefault="00CE5EA4" w:rsidP="005D7505">
            <w:pPr>
              <w:spacing w:line="276" w:lineRule="auto"/>
              <w:jc w:val="center"/>
            </w:pPr>
            <w:r w:rsidRPr="00CE5EA4">
              <w:t>R$ 11,</w:t>
            </w:r>
            <w:r>
              <w:t>34</w:t>
            </w:r>
          </w:p>
        </w:tc>
        <w:tc>
          <w:tcPr>
            <w:tcW w:w="1727" w:type="dxa"/>
            <w:vAlign w:val="center"/>
          </w:tcPr>
          <w:p w:rsidR="00ED07D6" w:rsidRPr="00CE5EA4" w:rsidRDefault="00CE5EA4" w:rsidP="005D7505">
            <w:pPr>
              <w:spacing w:line="276" w:lineRule="auto"/>
              <w:jc w:val="center"/>
            </w:pPr>
            <w:r>
              <w:t>R$ 34.020,00</w:t>
            </w:r>
          </w:p>
        </w:tc>
      </w:tr>
      <w:tr w:rsidR="000C098D" w:rsidTr="005D7505">
        <w:tblPrEx>
          <w:tblCellMar>
            <w:left w:w="70" w:type="dxa"/>
            <w:right w:w="70" w:type="dxa"/>
          </w:tblCellMar>
          <w:tblLook w:val="0000"/>
        </w:tblPrEx>
        <w:trPr>
          <w:trHeight w:val="318"/>
          <w:jc w:val="center"/>
        </w:trPr>
        <w:tc>
          <w:tcPr>
            <w:tcW w:w="914" w:type="dxa"/>
            <w:gridSpan w:val="2"/>
            <w:tcBorders>
              <w:bottom w:val="single" w:sz="4" w:space="0" w:color="auto"/>
            </w:tcBorders>
          </w:tcPr>
          <w:p w:rsidR="000C098D" w:rsidRPr="000C098D" w:rsidRDefault="000C098D" w:rsidP="005D7505">
            <w:pPr>
              <w:spacing w:line="276" w:lineRule="auto"/>
              <w:jc w:val="center"/>
              <w:rPr>
                <w:rFonts w:ascii="Times New Roman" w:hAnsi="Times New Roman" w:cs="Times New Roman"/>
                <w:sz w:val="24"/>
                <w:szCs w:val="24"/>
              </w:rPr>
            </w:pPr>
            <w:r w:rsidRPr="000C098D">
              <w:rPr>
                <w:rFonts w:ascii="Times New Roman" w:hAnsi="Times New Roman" w:cs="Times New Roman"/>
                <w:sz w:val="24"/>
                <w:szCs w:val="24"/>
              </w:rPr>
              <w:t>04</w:t>
            </w:r>
          </w:p>
        </w:tc>
        <w:tc>
          <w:tcPr>
            <w:tcW w:w="1162" w:type="dxa"/>
            <w:gridSpan w:val="4"/>
          </w:tcPr>
          <w:p w:rsidR="000C098D" w:rsidRDefault="00E02A3F" w:rsidP="005D7505">
            <w:pPr>
              <w:pStyle w:val="Nivel2"/>
              <w:numPr>
                <w:ilvl w:val="0"/>
                <w:numId w:val="0"/>
              </w:numPr>
              <w:jc w:val="center"/>
            </w:pPr>
            <w:r>
              <w:t>3.000 KM</w:t>
            </w:r>
          </w:p>
        </w:tc>
        <w:tc>
          <w:tcPr>
            <w:tcW w:w="837" w:type="dxa"/>
          </w:tcPr>
          <w:p w:rsidR="000C098D" w:rsidRDefault="000C098D" w:rsidP="005D7505">
            <w:pPr>
              <w:pStyle w:val="PargrafodaLista"/>
              <w:tabs>
                <w:tab w:val="left" w:pos="1275"/>
              </w:tabs>
              <w:kinsoku w:val="0"/>
              <w:overflowPunct w:val="0"/>
              <w:rPr>
                <w:rFonts w:ascii="Times New Roman" w:hAnsi="Times New Roman" w:cs="Times New Roman"/>
              </w:rPr>
            </w:pPr>
          </w:p>
        </w:tc>
        <w:tc>
          <w:tcPr>
            <w:tcW w:w="4757" w:type="dxa"/>
          </w:tcPr>
          <w:p w:rsidR="006B6563" w:rsidRDefault="006B6563" w:rsidP="005D7505">
            <w:pPr>
              <w:tabs>
                <w:tab w:val="left" w:pos="1275"/>
              </w:tabs>
              <w:kinsoku w:val="0"/>
              <w:overflowPunct w:val="0"/>
              <w:rPr>
                <w:b/>
                <w:sz w:val="24"/>
                <w:szCs w:val="24"/>
              </w:rPr>
            </w:pPr>
            <w:r w:rsidRPr="006B6563">
              <w:rPr>
                <w:b/>
                <w:sz w:val="24"/>
                <w:szCs w:val="24"/>
              </w:rPr>
              <w:t>GUINCHO UTILITÁRIOS – (PICK-UPS, VANS E FURGÕES)</w:t>
            </w:r>
          </w:p>
          <w:p w:rsidR="006B6563" w:rsidRDefault="006B6563" w:rsidP="005D7505">
            <w:pPr>
              <w:tabs>
                <w:tab w:val="left" w:pos="1275"/>
              </w:tabs>
              <w:kinsoku w:val="0"/>
              <w:overflowPunct w:val="0"/>
            </w:pPr>
            <w:r>
              <w:t xml:space="preserve"> Prestação de Serviços de Guincho, Prancha, Plataforma Hidráulica, em zona Rural ou Urbana para remoção de veículos, montado, funcionando, sem funcionar ou batido</w:t>
            </w:r>
          </w:p>
          <w:p w:rsidR="006B6563" w:rsidRPr="00CE5EA4" w:rsidRDefault="006B6563" w:rsidP="005D7505">
            <w:pPr>
              <w:pStyle w:val="SemEspaamento"/>
              <w:jc w:val="both"/>
              <w:rPr>
                <w:rFonts w:ascii="Arial" w:hAnsi="Arial" w:cs="Arial"/>
                <w:b/>
                <w:sz w:val="24"/>
                <w:szCs w:val="24"/>
              </w:rPr>
            </w:pPr>
            <w:r w:rsidRPr="00CE5EA4">
              <w:rPr>
                <w:rFonts w:ascii="Arial" w:hAnsi="Arial" w:cs="Arial"/>
                <w:b/>
                <w:sz w:val="24"/>
                <w:szCs w:val="24"/>
              </w:rPr>
              <w:t>As despesas com motorista,</w:t>
            </w:r>
          </w:p>
          <w:p w:rsidR="006B6563" w:rsidRPr="00CE5EA4" w:rsidRDefault="006B6563" w:rsidP="005D7505">
            <w:pPr>
              <w:jc w:val="both"/>
              <w:rPr>
                <w:b/>
                <w:sz w:val="24"/>
                <w:szCs w:val="24"/>
              </w:rPr>
            </w:pPr>
            <w:r>
              <w:rPr>
                <w:b/>
                <w:sz w:val="24"/>
                <w:szCs w:val="24"/>
              </w:rPr>
              <w:t xml:space="preserve">combustível,óleo lubrificante </w:t>
            </w:r>
            <w:r w:rsidRPr="00CE5EA4">
              <w:rPr>
                <w:b/>
                <w:sz w:val="24"/>
                <w:szCs w:val="24"/>
              </w:rPr>
              <w:t>e manutenção</w:t>
            </w:r>
            <w:r>
              <w:rPr>
                <w:b/>
                <w:sz w:val="24"/>
                <w:szCs w:val="24"/>
              </w:rPr>
              <w:t xml:space="preserve"> </w:t>
            </w:r>
            <w:r w:rsidRPr="00CE5EA4">
              <w:rPr>
                <w:b/>
                <w:sz w:val="24"/>
                <w:szCs w:val="24"/>
              </w:rPr>
              <w:t>preventiva e</w:t>
            </w:r>
          </w:p>
          <w:p w:rsidR="006B6563" w:rsidRDefault="006B6563" w:rsidP="005D7505">
            <w:pPr>
              <w:tabs>
                <w:tab w:val="left" w:pos="1275"/>
              </w:tabs>
              <w:kinsoku w:val="0"/>
              <w:overflowPunct w:val="0"/>
              <w:rPr>
                <w:b/>
                <w:sz w:val="24"/>
                <w:szCs w:val="24"/>
              </w:rPr>
            </w:pPr>
            <w:r w:rsidRPr="00CE5EA4">
              <w:rPr>
                <w:b/>
                <w:sz w:val="24"/>
                <w:szCs w:val="24"/>
              </w:rPr>
              <w:t>corretiva do caminhão serão de total responsabilidade da contratada</w:t>
            </w:r>
          </w:p>
          <w:p w:rsidR="005D7505" w:rsidRDefault="005D7505" w:rsidP="005D7505">
            <w:pPr>
              <w:tabs>
                <w:tab w:val="left" w:pos="1275"/>
              </w:tabs>
              <w:kinsoku w:val="0"/>
              <w:overflowPunct w:val="0"/>
              <w:rPr>
                <w:b/>
                <w:sz w:val="24"/>
                <w:szCs w:val="24"/>
              </w:rPr>
            </w:pPr>
          </w:p>
          <w:p w:rsidR="005D7505" w:rsidRPr="00CE5EA4" w:rsidRDefault="005D7505" w:rsidP="005D7505">
            <w:pPr>
              <w:tabs>
                <w:tab w:val="left" w:pos="1275"/>
              </w:tabs>
              <w:kinsoku w:val="0"/>
              <w:overflowPunct w:val="0"/>
              <w:rPr>
                <w:sz w:val="24"/>
                <w:szCs w:val="24"/>
              </w:rPr>
            </w:pPr>
          </w:p>
        </w:tc>
        <w:tc>
          <w:tcPr>
            <w:tcW w:w="1452" w:type="dxa"/>
            <w:gridSpan w:val="2"/>
          </w:tcPr>
          <w:p w:rsidR="000C098D" w:rsidRPr="008C0A31" w:rsidRDefault="00E02A3F" w:rsidP="005D7505">
            <w:pPr>
              <w:tabs>
                <w:tab w:val="left" w:pos="1275"/>
              </w:tabs>
              <w:kinsoku w:val="0"/>
              <w:overflowPunct w:val="0"/>
              <w:jc w:val="center"/>
              <w:rPr>
                <w:rFonts w:ascii="Times New Roman" w:hAnsi="Times New Roman" w:cs="Times New Roman"/>
                <w:sz w:val="24"/>
                <w:szCs w:val="24"/>
              </w:rPr>
            </w:pPr>
            <w:r w:rsidRPr="008C0A31">
              <w:rPr>
                <w:rFonts w:ascii="Times New Roman" w:hAnsi="Times New Roman" w:cs="Times New Roman"/>
                <w:sz w:val="24"/>
                <w:szCs w:val="24"/>
              </w:rPr>
              <w:t>R$ 4,32</w:t>
            </w:r>
          </w:p>
        </w:tc>
        <w:tc>
          <w:tcPr>
            <w:tcW w:w="1727" w:type="dxa"/>
          </w:tcPr>
          <w:p w:rsidR="000C098D" w:rsidRPr="00CE5EA4" w:rsidRDefault="00E02A3F" w:rsidP="005D7505">
            <w:pPr>
              <w:jc w:val="center"/>
            </w:pPr>
            <w:r>
              <w:t>R$ 12.960,00</w:t>
            </w:r>
          </w:p>
        </w:tc>
      </w:tr>
      <w:tr w:rsidR="000040BD" w:rsidTr="005D7505">
        <w:tblPrEx>
          <w:tblCellMar>
            <w:left w:w="70" w:type="dxa"/>
            <w:right w:w="70" w:type="dxa"/>
          </w:tblCellMar>
          <w:tblLook w:val="0000"/>
        </w:tblPrEx>
        <w:trPr>
          <w:trHeight w:val="435"/>
          <w:jc w:val="center"/>
        </w:trPr>
        <w:tc>
          <w:tcPr>
            <w:tcW w:w="920" w:type="dxa"/>
            <w:gridSpan w:val="3"/>
          </w:tcPr>
          <w:p w:rsidR="000040BD" w:rsidRDefault="000040BD" w:rsidP="005D7505">
            <w:pPr>
              <w:pStyle w:val="PargrafodaLista"/>
              <w:tabs>
                <w:tab w:val="left" w:pos="1275"/>
              </w:tabs>
              <w:kinsoku w:val="0"/>
              <w:overflowPunct w:val="0"/>
              <w:jc w:val="center"/>
              <w:rPr>
                <w:rFonts w:ascii="Times New Roman" w:hAnsi="Times New Roman" w:cs="Times New Roman"/>
              </w:rPr>
            </w:pPr>
          </w:p>
          <w:p w:rsidR="000040BD" w:rsidRDefault="0040756A" w:rsidP="005D7505">
            <w:pPr>
              <w:pStyle w:val="PargrafodaLista"/>
              <w:tabs>
                <w:tab w:val="left" w:pos="1275"/>
              </w:tabs>
              <w:kinsoku w:val="0"/>
              <w:overflowPunct w:val="0"/>
              <w:ind w:left="0" w:firstLine="0"/>
              <w:jc w:val="center"/>
              <w:rPr>
                <w:rFonts w:ascii="Times New Roman" w:hAnsi="Times New Roman" w:cs="Times New Roman"/>
              </w:rPr>
            </w:pPr>
            <w:r>
              <w:rPr>
                <w:rFonts w:ascii="Times New Roman" w:hAnsi="Times New Roman" w:cs="Times New Roman"/>
              </w:rPr>
              <w:t>05</w:t>
            </w:r>
          </w:p>
        </w:tc>
        <w:tc>
          <w:tcPr>
            <w:tcW w:w="1156" w:type="dxa"/>
            <w:gridSpan w:val="3"/>
          </w:tcPr>
          <w:p w:rsidR="000040BD" w:rsidRDefault="000040BD" w:rsidP="005D7505">
            <w:pPr>
              <w:pStyle w:val="PargrafodaLista"/>
              <w:tabs>
                <w:tab w:val="left" w:pos="1275"/>
              </w:tabs>
              <w:kinsoku w:val="0"/>
              <w:overflowPunct w:val="0"/>
              <w:ind w:left="19" w:firstLine="0"/>
              <w:jc w:val="center"/>
              <w:rPr>
                <w:rFonts w:ascii="Times New Roman" w:hAnsi="Times New Roman" w:cs="Times New Roman"/>
              </w:rPr>
            </w:pPr>
          </w:p>
          <w:p w:rsidR="000040BD" w:rsidRDefault="00837881" w:rsidP="005D7505">
            <w:pPr>
              <w:pStyle w:val="PargrafodaLista"/>
              <w:tabs>
                <w:tab w:val="left" w:pos="1275"/>
              </w:tabs>
              <w:kinsoku w:val="0"/>
              <w:overflowPunct w:val="0"/>
              <w:ind w:left="19" w:firstLine="0"/>
              <w:jc w:val="center"/>
              <w:rPr>
                <w:rFonts w:ascii="Times New Roman" w:hAnsi="Times New Roman" w:cs="Times New Roman"/>
              </w:rPr>
            </w:pPr>
            <w:r>
              <w:rPr>
                <w:rFonts w:ascii="Times New Roman" w:hAnsi="Times New Roman" w:cs="Times New Roman"/>
              </w:rPr>
              <w:t>30</w:t>
            </w:r>
            <w:r w:rsidR="00DE566F">
              <w:rPr>
                <w:rFonts w:ascii="Times New Roman" w:hAnsi="Times New Roman" w:cs="Times New Roman"/>
              </w:rPr>
              <w:t xml:space="preserve">0 </w:t>
            </w:r>
            <w:proofErr w:type="spellStart"/>
            <w:r w:rsidR="00DE566F">
              <w:rPr>
                <w:rFonts w:ascii="Times New Roman" w:hAnsi="Times New Roman" w:cs="Times New Roman"/>
              </w:rPr>
              <w:t>Hrs</w:t>
            </w:r>
            <w:proofErr w:type="spellEnd"/>
          </w:p>
        </w:tc>
        <w:tc>
          <w:tcPr>
            <w:tcW w:w="837" w:type="dxa"/>
          </w:tcPr>
          <w:p w:rsidR="000040BD" w:rsidRDefault="000040BD" w:rsidP="005D7505">
            <w:pPr>
              <w:pStyle w:val="PargrafodaLista"/>
              <w:rPr>
                <w:rFonts w:ascii="Times New Roman" w:hAnsi="Times New Roman" w:cs="Times New Roman"/>
              </w:rPr>
            </w:pPr>
          </w:p>
          <w:p w:rsidR="000040BD" w:rsidRDefault="000040BD" w:rsidP="005D7505">
            <w:pPr>
              <w:pStyle w:val="PargrafodaLista"/>
              <w:tabs>
                <w:tab w:val="left" w:pos="1275"/>
              </w:tabs>
              <w:kinsoku w:val="0"/>
              <w:overflowPunct w:val="0"/>
              <w:ind w:left="0" w:firstLine="0"/>
              <w:rPr>
                <w:rFonts w:ascii="Times New Roman" w:hAnsi="Times New Roman" w:cs="Times New Roman"/>
              </w:rPr>
            </w:pPr>
          </w:p>
        </w:tc>
        <w:tc>
          <w:tcPr>
            <w:tcW w:w="4757" w:type="dxa"/>
          </w:tcPr>
          <w:p w:rsidR="007E2CE6" w:rsidRDefault="00DE566F" w:rsidP="005D7505">
            <w:pPr>
              <w:widowControl/>
              <w:rPr>
                <w:b/>
                <w:color w:val="000000" w:themeColor="text1"/>
                <w:sz w:val="24"/>
                <w:szCs w:val="24"/>
              </w:rPr>
            </w:pPr>
            <w:r w:rsidRPr="00234B25">
              <w:rPr>
                <w:b/>
                <w:color w:val="000000" w:themeColor="text1"/>
                <w:sz w:val="24"/>
                <w:szCs w:val="24"/>
              </w:rPr>
              <w:t xml:space="preserve">CAMINHÃO POLIGUINDASTE </w:t>
            </w:r>
          </w:p>
          <w:p w:rsidR="00D1016F" w:rsidRDefault="00D1016F" w:rsidP="005D7505">
            <w:pPr>
              <w:widowControl/>
              <w:rPr>
                <w:b/>
                <w:color w:val="000000" w:themeColor="text1"/>
                <w:sz w:val="24"/>
                <w:szCs w:val="24"/>
              </w:rPr>
            </w:pPr>
          </w:p>
          <w:p w:rsidR="00234B25" w:rsidRPr="00234B25" w:rsidRDefault="00234B25" w:rsidP="005D7505">
            <w:pPr>
              <w:widowControl/>
              <w:rPr>
                <w:b/>
                <w:color w:val="000000" w:themeColor="text1"/>
                <w:sz w:val="24"/>
                <w:szCs w:val="24"/>
              </w:rPr>
            </w:pPr>
          </w:p>
          <w:p w:rsidR="00DE566F" w:rsidRPr="00234B25" w:rsidRDefault="00DE566F" w:rsidP="005D7505">
            <w:pPr>
              <w:widowControl/>
              <w:rPr>
                <w:color w:val="000000" w:themeColor="text1"/>
                <w:sz w:val="24"/>
                <w:szCs w:val="24"/>
              </w:rPr>
            </w:pPr>
            <w:r w:rsidRPr="00234B25">
              <w:rPr>
                <w:color w:val="000000" w:themeColor="text1"/>
                <w:sz w:val="24"/>
                <w:szCs w:val="24"/>
              </w:rPr>
              <w:t>contendo as seguintes</w:t>
            </w:r>
          </w:p>
          <w:p w:rsidR="00DE566F" w:rsidRPr="00CE5EA4" w:rsidRDefault="00DE566F" w:rsidP="005D7505">
            <w:pPr>
              <w:widowControl/>
              <w:rPr>
                <w:sz w:val="24"/>
                <w:szCs w:val="24"/>
              </w:rPr>
            </w:pPr>
            <w:r w:rsidRPr="00CE5EA4">
              <w:rPr>
                <w:sz w:val="24"/>
                <w:szCs w:val="24"/>
              </w:rPr>
              <w:t>descrições mínimas:</w:t>
            </w:r>
          </w:p>
          <w:p w:rsidR="00DE566F" w:rsidRPr="00CE5EA4" w:rsidRDefault="00DE566F" w:rsidP="005D7505">
            <w:pPr>
              <w:widowControl/>
              <w:rPr>
                <w:sz w:val="24"/>
                <w:szCs w:val="24"/>
              </w:rPr>
            </w:pPr>
            <w:r w:rsidRPr="00CE5EA4">
              <w:rPr>
                <w:sz w:val="24"/>
                <w:szCs w:val="24"/>
              </w:rPr>
              <w:t>Potência/cilindrada: 180cv/4740;</w:t>
            </w:r>
          </w:p>
          <w:p w:rsidR="00DE566F" w:rsidRPr="00CE5EA4" w:rsidRDefault="00DE566F" w:rsidP="005D7505">
            <w:pPr>
              <w:widowControl/>
              <w:rPr>
                <w:sz w:val="24"/>
                <w:szCs w:val="24"/>
              </w:rPr>
            </w:pPr>
            <w:r w:rsidRPr="00CE5EA4">
              <w:rPr>
                <w:sz w:val="24"/>
                <w:szCs w:val="24"/>
              </w:rPr>
              <w:t>Capacidade: 10.19 t;</w:t>
            </w:r>
          </w:p>
          <w:p w:rsidR="00DE566F" w:rsidRPr="00CE5EA4" w:rsidRDefault="00DE566F" w:rsidP="005D7505">
            <w:pPr>
              <w:widowControl/>
              <w:rPr>
                <w:sz w:val="24"/>
                <w:szCs w:val="24"/>
              </w:rPr>
            </w:pPr>
            <w:r w:rsidRPr="00CE5EA4">
              <w:rPr>
                <w:sz w:val="24"/>
                <w:szCs w:val="24"/>
              </w:rPr>
              <w:t>Peso Bruto: 15.0;</w:t>
            </w:r>
          </w:p>
          <w:p w:rsidR="00DE566F" w:rsidRPr="00CE5EA4" w:rsidRDefault="00DE566F" w:rsidP="005D7505">
            <w:pPr>
              <w:widowControl/>
              <w:rPr>
                <w:sz w:val="24"/>
                <w:szCs w:val="24"/>
              </w:rPr>
            </w:pPr>
            <w:r w:rsidRPr="00CE5EA4">
              <w:rPr>
                <w:sz w:val="24"/>
                <w:szCs w:val="24"/>
              </w:rPr>
              <w:t>Carroceria com mecanismo operacional;</w:t>
            </w:r>
          </w:p>
          <w:p w:rsidR="00DE566F" w:rsidRPr="00CE5EA4" w:rsidRDefault="00DE566F" w:rsidP="005D7505">
            <w:pPr>
              <w:widowControl/>
              <w:rPr>
                <w:sz w:val="24"/>
                <w:szCs w:val="24"/>
              </w:rPr>
            </w:pPr>
            <w:r w:rsidRPr="00CE5EA4">
              <w:rPr>
                <w:sz w:val="24"/>
                <w:szCs w:val="24"/>
              </w:rPr>
              <w:t>Acoplado com equipamento de poliguindaste, com capacidade</w:t>
            </w:r>
          </w:p>
          <w:p w:rsidR="00DE566F" w:rsidRPr="00CE5EA4" w:rsidRDefault="00DE566F" w:rsidP="005D7505">
            <w:pPr>
              <w:widowControl/>
              <w:rPr>
                <w:sz w:val="24"/>
                <w:szCs w:val="24"/>
              </w:rPr>
            </w:pPr>
            <w:r w:rsidRPr="00CE5EA4">
              <w:rPr>
                <w:sz w:val="24"/>
                <w:szCs w:val="24"/>
              </w:rPr>
              <w:t>para carregar duas caçambas.</w:t>
            </w:r>
          </w:p>
          <w:p w:rsidR="00DE566F" w:rsidRPr="00CE5EA4" w:rsidRDefault="00DE566F" w:rsidP="005D7505">
            <w:pPr>
              <w:pStyle w:val="SemEspaamento"/>
              <w:rPr>
                <w:rFonts w:ascii="Arial" w:hAnsi="Arial" w:cs="Arial"/>
                <w:b/>
                <w:sz w:val="24"/>
                <w:szCs w:val="24"/>
              </w:rPr>
            </w:pPr>
            <w:r w:rsidRPr="00CE5EA4">
              <w:rPr>
                <w:rFonts w:ascii="Arial" w:hAnsi="Arial" w:cs="Arial"/>
                <w:b/>
                <w:sz w:val="24"/>
                <w:szCs w:val="24"/>
              </w:rPr>
              <w:t>As despesas com motorista,</w:t>
            </w:r>
          </w:p>
          <w:p w:rsidR="00DE566F" w:rsidRPr="00CE5EA4" w:rsidRDefault="00DE566F" w:rsidP="005D7505">
            <w:pPr>
              <w:pStyle w:val="SemEspaamento"/>
              <w:rPr>
                <w:rFonts w:ascii="Arial" w:hAnsi="Arial" w:cs="Arial"/>
                <w:b/>
                <w:sz w:val="24"/>
                <w:szCs w:val="24"/>
              </w:rPr>
            </w:pPr>
            <w:r w:rsidRPr="00CE5EA4">
              <w:rPr>
                <w:rFonts w:ascii="Arial" w:hAnsi="Arial" w:cs="Arial"/>
                <w:b/>
                <w:sz w:val="24"/>
                <w:szCs w:val="24"/>
              </w:rPr>
              <w:t>combustível, óleo lubrificante e manutenção preventiva e</w:t>
            </w:r>
          </w:p>
          <w:p w:rsidR="000040BD" w:rsidRPr="00CE5EA4" w:rsidRDefault="00DE566F" w:rsidP="005D7505">
            <w:pPr>
              <w:pStyle w:val="SemEspaamento"/>
              <w:rPr>
                <w:rFonts w:ascii="Arial" w:hAnsi="Arial" w:cs="Arial"/>
                <w:sz w:val="24"/>
                <w:szCs w:val="24"/>
              </w:rPr>
            </w:pPr>
            <w:r w:rsidRPr="00CE5EA4">
              <w:rPr>
                <w:rFonts w:ascii="Arial" w:hAnsi="Arial" w:cs="Arial"/>
                <w:b/>
                <w:sz w:val="24"/>
                <w:szCs w:val="24"/>
              </w:rPr>
              <w:t>corretiva do caminhão serão</w:t>
            </w:r>
            <w:r w:rsidR="00085246" w:rsidRPr="00CE5EA4">
              <w:rPr>
                <w:rFonts w:ascii="Arial" w:hAnsi="Arial" w:cs="Arial"/>
                <w:b/>
                <w:sz w:val="24"/>
                <w:szCs w:val="24"/>
              </w:rPr>
              <w:t xml:space="preserve"> de total responsabilidade</w:t>
            </w:r>
            <w:r w:rsidRPr="00CE5EA4">
              <w:rPr>
                <w:rFonts w:ascii="Arial" w:hAnsi="Arial" w:cs="Arial"/>
                <w:b/>
                <w:sz w:val="24"/>
                <w:szCs w:val="24"/>
              </w:rPr>
              <w:t xml:space="preserve"> da contratada.</w:t>
            </w:r>
          </w:p>
        </w:tc>
        <w:tc>
          <w:tcPr>
            <w:tcW w:w="1452" w:type="dxa"/>
            <w:gridSpan w:val="2"/>
          </w:tcPr>
          <w:p w:rsidR="000040BD" w:rsidRDefault="000013B5" w:rsidP="005D7505">
            <w:pPr>
              <w:pStyle w:val="PargrafodaLista"/>
              <w:tabs>
                <w:tab w:val="left" w:pos="1275"/>
              </w:tabs>
              <w:kinsoku w:val="0"/>
              <w:overflowPunct w:val="0"/>
              <w:ind w:left="0" w:firstLine="0"/>
              <w:jc w:val="center"/>
              <w:rPr>
                <w:rFonts w:ascii="Times New Roman" w:hAnsi="Times New Roman" w:cs="Times New Roman"/>
              </w:rPr>
            </w:pPr>
            <w:r>
              <w:rPr>
                <w:rFonts w:ascii="Times New Roman" w:hAnsi="Times New Roman" w:cs="Times New Roman"/>
              </w:rPr>
              <w:t>R$ 292,40</w:t>
            </w:r>
          </w:p>
        </w:tc>
        <w:tc>
          <w:tcPr>
            <w:tcW w:w="1727" w:type="dxa"/>
          </w:tcPr>
          <w:p w:rsidR="000040BD" w:rsidRDefault="000013B5" w:rsidP="005D7505">
            <w:pPr>
              <w:pStyle w:val="PargrafodaLista"/>
              <w:tabs>
                <w:tab w:val="left" w:pos="1275"/>
              </w:tabs>
              <w:kinsoku w:val="0"/>
              <w:overflowPunct w:val="0"/>
              <w:ind w:left="0" w:firstLine="0"/>
              <w:jc w:val="center"/>
              <w:rPr>
                <w:rFonts w:ascii="Times New Roman" w:hAnsi="Times New Roman" w:cs="Times New Roman"/>
              </w:rPr>
            </w:pPr>
            <w:r>
              <w:rPr>
                <w:rFonts w:ascii="Times New Roman" w:hAnsi="Times New Roman" w:cs="Times New Roman"/>
              </w:rPr>
              <w:t>R$ 87.720,00</w:t>
            </w:r>
          </w:p>
        </w:tc>
      </w:tr>
      <w:tr w:rsidR="0040756A" w:rsidTr="005D7505">
        <w:tblPrEx>
          <w:tblCellMar>
            <w:left w:w="70" w:type="dxa"/>
            <w:right w:w="70" w:type="dxa"/>
          </w:tblCellMar>
          <w:tblLook w:val="0000"/>
        </w:tblPrEx>
        <w:trPr>
          <w:trHeight w:val="284"/>
          <w:jc w:val="center"/>
        </w:trPr>
        <w:tc>
          <w:tcPr>
            <w:tcW w:w="920" w:type="dxa"/>
            <w:gridSpan w:val="3"/>
          </w:tcPr>
          <w:p w:rsidR="0040756A" w:rsidRDefault="0040756A" w:rsidP="005D7505">
            <w:pPr>
              <w:pStyle w:val="PargrafodaLista"/>
              <w:tabs>
                <w:tab w:val="left" w:pos="1275"/>
              </w:tabs>
              <w:kinsoku w:val="0"/>
              <w:overflowPunct w:val="0"/>
              <w:ind w:left="0" w:firstLine="0"/>
              <w:jc w:val="center"/>
              <w:rPr>
                <w:rFonts w:ascii="Times New Roman" w:hAnsi="Times New Roman" w:cs="Times New Roman"/>
              </w:rPr>
            </w:pPr>
            <w:r>
              <w:rPr>
                <w:rFonts w:ascii="Times New Roman" w:hAnsi="Times New Roman" w:cs="Times New Roman"/>
              </w:rPr>
              <w:t>06</w:t>
            </w:r>
          </w:p>
        </w:tc>
        <w:tc>
          <w:tcPr>
            <w:tcW w:w="1156" w:type="dxa"/>
            <w:gridSpan w:val="3"/>
          </w:tcPr>
          <w:p w:rsidR="0040756A" w:rsidRPr="00DE566F" w:rsidRDefault="00EF235D" w:rsidP="005D7505">
            <w:pPr>
              <w:tabs>
                <w:tab w:val="left" w:pos="1275"/>
              </w:tabs>
              <w:kinsoku w:val="0"/>
              <w:overflowPunct w:val="0"/>
              <w:jc w:val="center"/>
              <w:rPr>
                <w:rFonts w:ascii="Times New Roman" w:hAnsi="Times New Roman" w:cs="Times New Roman"/>
              </w:rPr>
            </w:pPr>
            <w:r>
              <w:rPr>
                <w:rFonts w:ascii="Times New Roman" w:hAnsi="Times New Roman" w:cs="Times New Roman"/>
              </w:rPr>
              <w:t>3</w:t>
            </w:r>
            <w:r w:rsidR="00DE566F">
              <w:rPr>
                <w:rFonts w:ascii="Times New Roman" w:hAnsi="Times New Roman" w:cs="Times New Roman"/>
              </w:rPr>
              <w:t xml:space="preserve">00 </w:t>
            </w:r>
            <w:proofErr w:type="spellStart"/>
            <w:r w:rsidR="00DE566F">
              <w:rPr>
                <w:rFonts w:ascii="Times New Roman" w:hAnsi="Times New Roman" w:cs="Times New Roman"/>
              </w:rPr>
              <w:t>hrs</w:t>
            </w:r>
            <w:proofErr w:type="spellEnd"/>
          </w:p>
        </w:tc>
        <w:tc>
          <w:tcPr>
            <w:tcW w:w="837" w:type="dxa"/>
          </w:tcPr>
          <w:p w:rsidR="0040756A" w:rsidRDefault="0040756A" w:rsidP="005D7505">
            <w:pPr>
              <w:pStyle w:val="PargrafodaLista"/>
              <w:tabs>
                <w:tab w:val="left" w:pos="1275"/>
              </w:tabs>
              <w:kinsoku w:val="0"/>
              <w:overflowPunct w:val="0"/>
              <w:ind w:left="0"/>
              <w:rPr>
                <w:rFonts w:ascii="Times New Roman" w:hAnsi="Times New Roman" w:cs="Times New Roman"/>
              </w:rPr>
            </w:pPr>
          </w:p>
          <w:p w:rsidR="008C0A31" w:rsidRDefault="008C0A31" w:rsidP="005D7505">
            <w:pPr>
              <w:pStyle w:val="PargrafodaLista"/>
              <w:tabs>
                <w:tab w:val="left" w:pos="1275"/>
              </w:tabs>
              <w:kinsoku w:val="0"/>
              <w:overflowPunct w:val="0"/>
              <w:ind w:left="0"/>
              <w:rPr>
                <w:rFonts w:ascii="Times New Roman" w:hAnsi="Times New Roman" w:cs="Times New Roman"/>
              </w:rPr>
            </w:pPr>
          </w:p>
          <w:p w:rsidR="008C0A31" w:rsidRPr="008C0A31" w:rsidRDefault="008C0A31" w:rsidP="005D7505">
            <w:pPr>
              <w:tabs>
                <w:tab w:val="left" w:pos="1275"/>
              </w:tabs>
              <w:kinsoku w:val="0"/>
              <w:overflowPunct w:val="0"/>
              <w:rPr>
                <w:rFonts w:ascii="Times New Roman" w:hAnsi="Times New Roman" w:cs="Times New Roman"/>
              </w:rPr>
            </w:pPr>
          </w:p>
        </w:tc>
        <w:tc>
          <w:tcPr>
            <w:tcW w:w="4757" w:type="dxa"/>
          </w:tcPr>
          <w:p w:rsidR="002727A1" w:rsidRDefault="002727A1" w:rsidP="005D7505">
            <w:pPr>
              <w:pStyle w:val="PargrafodaLista"/>
              <w:tabs>
                <w:tab w:val="left" w:pos="1275"/>
              </w:tabs>
              <w:kinsoku w:val="0"/>
              <w:overflowPunct w:val="0"/>
              <w:ind w:left="0" w:firstLine="0"/>
              <w:rPr>
                <w:b/>
              </w:rPr>
            </w:pPr>
            <w:r w:rsidRPr="008C0A31">
              <w:rPr>
                <w:b/>
              </w:rPr>
              <w:t xml:space="preserve">TRATOR AGRICOLA 4X4 </w:t>
            </w:r>
          </w:p>
          <w:p w:rsidR="002727A1" w:rsidRDefault="002727A1" w:rsidP="005D7505">
            <w:pPr>
              <w:pStyle w:val="PargrafodaLista"/>
              <w:tabs>
                <w:tab w:val="left" w:pos="1275"/>
              </w:tabs>
              <w:kinsoku w:val="0"/>
              <w:overflowPunct w:val="0"/>
              <w:ind w:left="0" w:firstLine="0"/>
              <w:rPr>
                <w:b/>
              </w:rPr>
            </w:pPr>
          </w:p>
          <w:p w:rsidR="002727A1" w:rsidRPr="008C0A31" w:rsidRDefault="002727A1" w:rsidP="005D7505">
            <w:pPr>
              <w:pStyle w:val="PargrafodaLista"/>
              <w:tabs>
                <w:tab w:val="left" w:pos="1275"/>
              </w:tabs>
              <w:kinsoku w:val="0"/>
              <w:overflowPunct w:val="0"/>
              <w:ind w:left="0" w:firstLine="0"/>
              <w:rPr>
                <w:b/>
              </w:rPr>
            </w:pPr>
          </w:p>
          <w:p w:rsidR="002727A1" w:rsidRDefault="002727A1" w:rsidP="005D7505">
            <w:pPr>
              <w:jc w:val="both"/>
            </w:pPr>
            <w:r>
              <w:t xml:space="preserve">O equipamento será destinado à operação de </w:t>
            </w:r>
            <w:proofErr w:type="spellStart"/>
            <w:r>
              <w:rPr>
                <w:b/>
                <w:bCs/>
              </w:rPr>
              <w:t>Roçadeira</w:t>
            </w:r>
            <w:proofErr w:type="spellEnd"/>
            <w:r>
              <w:rPr>
                <w:b/>
                <w:bCs/>
              </w:rPr>
              <w:t xml:space="preserve"> Hidráulica Articulada </w:t>
            </w:r>
            <w:r>
              <w:rPr>
                <w:bCs/>
              </w:rPr>
              <w:t xml:space="preserve">com as seguintes especificações; </w:t>
            </w:r>
            <w:r w:rsidRPr="00DA704A">
              <w:t xml:space="preserve">acoplamento hidráulico aos 3 pontos do trator com acionamento pela tomada de forca (540 </w:t>
            </w:r>
            <w:proofErr w:type="spellStart"/>
            <w:r w:rsidRPr="00DA704A">
              <w:t>rpm</w:t>
            </w:r>
            <w:proofErr w:type="spellEnd"/>
            <w:r w:rsidRPr="00DA704A">
              <w:t>/CAT II), talas especificas para cada tipo de trator, altura de corte entre 70 e 250MM, alcance do braço articulado de ao menos 2,5metros, mínimo 2 facas, largura do corte entre 1400MM e 1500MM, comando simples. Possui válvulas de alivio independentes em cada circuito hidráulico, proporcionando segurança e proteção contra impacto. Potência mínima da tomada de forca 59 CV. Peso de acondicionamento de no mínimo 2.500 KG (não lastreado).</w:t>
            </w:r>
          </w:p>
          <w:p w:rsidR="002727A1" w:rsidRPr="00DA704A" w:rsidRDefault="005D7505" w:rsidP="005D7505">
            <w:pPr>
              <w:jc w:val="both"/>
            </w:pPr>
            <w:r>
              <w:t xml:space="preserve">A </w:t>
            </w:r>
            <w:proofErr w:type="spellStart"/>
            <w:r>
              <w:rPr>
                <w:b/>
                <w:bCs/>
              </w:rPr>
              <w:t>Roçadeira</w:t>
            </w:r>
            <w:proofErr w:type="spellEnd"/>
            <w:r>
              <w:rPr>
                <w:b/>
                <w:bCs/>
              </w:rPr>
              <w:t xml:space="preserve"> Hidráulica Articulada </w:t>
            </w:r>
            <w:r w:rsidR="002727A1">
              <w:t>será  fornecido</w:t>
            </w:r>
            <w:r w:rsidR="002727A1" w:rsidRPr="00DA704A">
              <w:t xml:space="preserve"> pelo município. Sua aplicação principal consistirá na manutenção e limpeza de margens de rodovias e estradas vicinais.</w:t>
            </w:r>
          </w:p>
          <w:p w:rsidR="002727A1" w:rsidRDefault="002727A1" w:rsidP="005D7505">
            <w:pPr>
              <w:pStyle w:val="PargrafodaLista"/>
              <w:tabs>
                <w:tab w:val="left" w:pos="1275"/>
              </w:tabs>
              <w:kinsoku w:val="0"/>
              <w:overflowPunct w:val="0"/>
              <w:ind w:left="0" w:firstLine="0"/>
            </w:pPr>
          </w:p>
          <w:p w:rsidR="002727A1" w:rsidRPr="00CE5EA4" w:rsidRDefault="002727A1" w:rsidP="005D7505">
            <w:pPr>
              <w:pStyle w:val="SemEspaamento"/>
              <w:rPr>
                <w:rFonts w:ascii="Arial" w:hAnsi="Arial" w:cs="Arial"/>
                <w:b/>
                <w:sz w:val="24"/>
                <w:szCs w:val="24"/>
              </w:rPr>
            </w:pPr>
            <w:r w:rsidRPr="00CE5EA4">
              <w:rPr>
                <w:rFonts w:ascii="Arial" w:hAnsi="Arial" w:cs="Arial"/>
                <w:b/>
                <w:sz w:val="24"/>
                <w:szCs w:val="24"/>
              </w:rPr>
              <w:t>As despesas com motorista,</w:t>
            </w:r>
          </w:p>
          <w:p w:rsidR="002727A1" w:rsidRPr="00CE5EA4" w:rsidRDefault="002727A1" w:rsidP="005D7505">
            <w:pPr>
              <w:pStyle w:val="SemEspaamento"/>
              <w:rPr>
                <w:rFonts w:ascii="Arial" w:hAnsi="Arial" w:cs="Arial"/>
                <w:b/>
                <w:sz w:val="24"/>
                <w:szCs w:val="24"/>
              </w:rPr>
            </w:pPr>
            <w:r w:rsidRPr="00CE5EA4">
              <w:rPr>
                <w:rFonts w:ascii="Arial" w:hAnsi="Arial" w:cs="Arial"/>
                <w:b/>
                <w:sz w:val="24"/>
                <w:szCs w:val="24"/>
              </w:rPr>
              <w:t>combustível, óleo lubrificante e manutenção preventiva e</w:t>
            </w:r>
          </w:p>
          <w:p w:rsidR="00EF235D" w:rsidRDefault="002727A1" w:rsidP="005D7505">
            <w:pPr>
              <w:pStyle w:val="PargrafodaLista"/>
              <w:tabs>
                <w:tab w:val="left" w:pos="1275"/>
              </w:tabs>
              <w:kinsoku w:val="0"/>
              <w:overflowPunct w:val="0"/>
              <w:ind w:left="0" w:firstLine="0"/>
              <w:rPr>
                <w:b/>
              </w:rPr>
            </w:pPr>
            <w:r w:rsidRPr="00CE5EA4">
              <w:rPr>
                <w:b/>
              </w:rPr>
              <w:t>corretiva do caminhão serão de total responsabilidade da contratada</w:t>
            </w:r>
          </w:p>
          <w:p w:rsidR="005D7505" w:rsidRDefault="005D7505" w:rsidP="005D7505">
            <w:pPr>
              <w:pStyle w:val="PargrafodaLista"/>
              <w:tabs>
                <w:tab w:val="left" w:pos="1275"/>
              </w:tabs>
              <w:kinsoku w:val="0"/>
              <w:overflowPunct w:val="0"/>
              <w:ind w:left="0" w:firstLine="0"/>
              <w:rPr>
                <w:b/>
              </w:rPr>
            </w:pPr>
          </w:p>
          <w:p w:rsidR="005D7505" w:rsidRDefault="005D7505" w:rsidP="005D7505">
            <w:pPr>
              <w:pStyle w:val="PargrafodaLista"/>
              <w:tabs>
                <w:tab w:val="left" w:pos="1275"/>
              </w:tabs>
              <w:kinsoku w:val="0"/>
              <w:overflowPunct w:val="0"/>
              <w:ind w:left="0" w:firstLine="0"/>
              <w:rPr>
                <w:b/>
              </w:rPr>
            </w:pPr>
          </w:p>
          <w:p w:rsidR="005D7505" w:rsidRDefault="005D7505" w:rsidP="005D7505">
            <w:pPr>
              <w:pStyle w:val="PargrafodaLista"/>
              <w:tabs>
                <w:tab w:val="left" w:pos="1275"/>
              </w:tabs>
              <w:kinsoku w:val="0"/>
              <w:overflowPunct w:val="0"/>
              <w:ind w:left="0" w:firstLine="0"/>
              <w:rPr>
                <w:b/>
              </w:rPr>
            </w:pPr>
          </w:p>
          <w:p w:rsidR="005D7505" w:rsidRDefault="005D7505" w:rsidP="005D7505">
            <w:pPr>
              <w:pStyle w:val="PargrafodaLista"/>
              <w:tabs>
                <w:tab w:val="left" w:pos="1275"/>
              </w:tabs>
              <w:kinsoku w:val="0"/>
              <w:overflowPunct w:val="0"/>
              <w:ind w:left="0" w:firstLine="0"/>
              <w:rPr>
                <w:b/>
              </w:rPr>
            </w:pPr>
          </w:p>
          <w:p w:rsidR="005D7505" w:rsidRPr="00CE5EA4" w:rsidRDefault="005D7505" w:rsidP="005D7505">
            <w:pPr>
              <w:pStyle w:val="PargrafodaLista"/>
              <w:tabs>
                <w:tab w:val="left" w:pos="1275"/>
              </w:tabs>
              <w:kinsoku w:val="0"/>
              <w:overflowPunct w:val="0"/>
              <w:ind w:left="0" w:firstLine="0"/>
            </w:pPr>
          </w:p>
        </w:tc>
        <w:tc>
          <w:tcPr>
            <w:tcW w:w="1452" w:type="dxa"/>
            <w:gridSpan w:val="2"/>
          </w:tcPr>
          <w:p w:rsidR="0040756A" w:rsidRDefault="008C0A31" w:rsidP="005D7505">
            <w:pPr>
              <w:pStyle w:val="PargrafodaLista"/>
              <w:tabs>
                <w:tab w:val="left" w:pos="1275"/>
              </w:tabs>
              <w:kinsoku w:val="0"/>
              <w:overflowPunct w:val="0"/>
              <w:ind w:left="0" w:firstLine="0"/>
              <w:rPr>
                <w:rFonts w:ascii="Times New Roman" w:hAnsi="Times New Roman" w:cs="Times New Roman"/>
              </w:rPr>
            </w:pPr>
            <w:r>
              <w:rPr>
                <w:rFonts w:ascii="Times New Roman" w:hAnsi="Times New Roman" w:cs="Times New Roman"/>
              </w:rPr>
              <w:t>R$ 183,21</w:t>
            </w:r>
          </w:p>
        </w:tc>
        <w:tc>
          <w:tcPr>
            <w:tcW w:w="1727" w:type="dxa"/>
          </w:tcPr>
          <w:p w:rsidR="0040756A" w:rsidRDefault="00EF235D" w:rsidP="005D7505">
            <w:pPr>
              <w:pStyle w:val="PargrafodaLista"/>
              <w:tabs>
                <w:tab w:val="left" w:pos="1275"/>
              </w:tabs>
              <w:kinsoku w:val="0"/>
              <w:overflowPunct w:val="0"/>
              <w:ind w:left="0" w:firstLine="0"/>
              <w:rPr>
                <w:rFonts w:ascii="Times New Roman" w:hAnsi="Times New Roman" w:cs="Times New Roman"/>
              </w:rPr>
            </w:pPr>
            <w:r>
              <w:rPr>
                <w:rFonts w:ascii="Times New Roman" w:hAnsi="Times New Roman" w:cs="Times New Roman"/>
              </w:rPr>
              <w:t>R$ 54.963,00</w:t>
            </w:r>
          </w:p>
        </w:tc>
      </w:tr>
      <w:tr w:rsidR="00837881" w:rsidTr="005D7505">
        <w:tblPrEx>
          <w:tblCellMar>
            <w:left w:w="70" w:type="dxa"/>
            <w:right w:w="70" w:type="dxa"/>
          </w:tblCellMar>
          <w:tblLook w:val="0000"/>
        </w:tblPrEx>
        <w:trPr>
          <w:trHeight w:val="630"/>
          <w:jc w:val="center"/>
        </w:trPr>
        <w:tc>
          <w:tcPr>
            <w:tcW w:w="914" w:type="dxa"/>
            <w:gridSpan w:val="2"/>
          </w:tcPr>
          <w:p w:rsidR="00837881" w:rsidRDefault="00837881" w:rsidP="005D7505">
            <w:pPr>
              <w:pStyle w:val="PargrafodaLista"/>
              <w:tabs>
                <w:tab w:val="left" w:pos="1275"/>
              </w:tabs>
              <w:kinsoku w:val="0"/>
              <w:overflowPunct w:val="0"/>
              <w:jc w:val="center"/>
              <w:rPr>
                <w:rFonts w:ascii="Times New Roman" w:hAnsi="Times New Roman" w:cs="Times New Roman"/>
              </w:rPr>
            </w:pPr>
          </w:p>
          <w:p w:rsidR="00837881" w:rsidRDefault="00837881" w:rsidP="005D7505">
            <w:pPr>
              <w:pStyle w:val="PargrafodaLista"/>
              <w:tabs>
                <w:tab w:val="left" w:pos="1275"/>
              </w:tabs>
              <w:kinsoku w:val="0"/>
              <w:overflowPunct w:val="0"/>
              <w:ind w:left="0" w:firstLine="0"/>
              <w:jc w:val="center"/>
              <w:rPr>
                <w:rFonts w:ascii="Times New Roman" w:hAnsi="Times New Roman" w:cs="Times New Roman"/>
              </w:rPr>
            </w:pPr>
            <w:r>
              <w:rPr>
                <w:rFonts w:ascii="Times New Roman" w:hAnsi="Times New Roman" w:cs="Times New Roman"/>
              </w:rPr>
              <w:t>07</w:t>
            </w:r>
          </w:p>
        </w:tc>
        <w:tc>
          <w:tcPr>
            <w:tcW w:w="1155" w:type="dxa"/>
            <w:gridSpan w:val="3"/>
          </w:tcPr>
          <w:p w:rsidR="00EF235D" w:rsidRDefault="00EF235D" w:rsidP="005D7505">
            <w:pPr>
              <w:pStyle w:val="PargrafodaLista"/>
              <w:tabs>
                <w:tab w:val="left" w:pos="1275"/>
              </w:tabs>
              <w:kinsoku w:val="0"/>
              <w:overflowPunct w:val="0"/>
              <w:ind w:left="25" w:firstLine="0"/>
              <w:jc w:val="center"/>
              <w:rPr>
                <w:rFonts w:ascii="Times New Roman" w:hAnsi="Times New Roman" w:cs="Times New Roman"/>
              </w:rPr>
            </w:pPr>
          </w:p>
          <w:p w:rsidR="00837881" w:rsidRDefault="00837881" w:rsidP="005D7505">
            <w:pPr>
              <w:pStyle w:val="PargrafodaLista"/>
              <w:tabs>
                <w:tab w:val="left" w:pos="1275"/>
              </w:tabs>
              <w:kinsoku w:val="0"/>
              <w:overflowPunct w:val="0"/>
              <w:ind w:left="25" w:firstLine="0"/>
              <w:jc w:val="center"/>
              <w:rPr>
                <w:rFonts w:ascii="Times New Roman" w:hAnsi="Times New Roman" w:cs="Times New Roman"/>
              </w:rPr>
            </w:pPr>
            <w:r>
              <w:rPr>
                <w:rFonts w:ascii="Times New Roman" w:hAnsi="Times New Roman" w:cs="Times New Roman"/>
              </w:rPr>
              <w:t xml:space="preserve">300 </w:t>
            </w:r>
            <w:proofErr w:type="spellStart"/>
            <w:r>
              <w:rPr>
                <w:rFonts w:ascii="Times New Roman" w:hAnsi="Times New Roman" w:cs="Times New Roman"/>
              </w:rPr>
              <w:t>hrs</w:t>
            </w:r>
            <w:proofErr w:type="spellEnd"/>
          </w:p>
          <w:p w:rsidR="00837881" w:rsidRDefault="00837881" w:rsidP="005D7505">
            <w:pPr>
              <w:pStyle w:val="PargrafodaLista"/>
              <w:tabs>
                <w:tab w:val="left" w:pos="1275"/>
              </w:tabs>
              <w:kinsoku w:val="0"/>
              <w:overflowPunct w:val="0"/>
              <w:ind w:left="25" w:firstLine="0"/>
              <w:jc w:val="center"/>
              <w:rPr>
                <w:rFonts w:ascii="Times New Roman" w:hAnsi="Times New Roman" w:cs="Times New Roman"/>
              </w:rPr>
            </w:pPr>
          </w:p>
        </w:tc>
        <w:tc>
          <w:tcPr>
            <w:tcW w:w="844" w:type="dxa"/>
            <w:gridSpan w:val="2"/>
          </w:tcPr>
          <w:p w:rsidR="00837881" w:rsidRDefault="00837881" w:rsidP="005D7505">
            <w:pPr>
              <w:widowControl/>
              <w:autoSpaceDE/>
              <w:autoSpaceDN/>
              <w:adjustRightInd/>
              <w:spacing w:after="160" w:line="259" w:lineRule="auto"/>
              <w:jc w:val="center"/>
              <w:rPr>
                <w:rFonts w:ascii="Times New Roman" w:hAnsi="Times New Roman" w:cs="Times New Roman"/>
                <w:sz w:val="24"/>
                <w:szCs w:val="24"/>
              </w:rPr>
            </w:pPr>
          </w:p>
          <w:p w:rsidR="00837881" w:rsidRDefault="00837881" w:rsidP="005D7505">
            <w:pPr>
              <w:pStyle w:val="PargrafodaLista"/>
              <w:tabs>
                <w:tab w:val="left" w:pos="1275"/>
              </w:tabs>
              <w:kinsoku w:val="0"/>
              <w:overflowPunct w:val="0"/>
              <w:ind w:left="0" w:firstLine="0"/>
              <w:jc w:val="center"/>
              <w:rPr>
                <w:rFonts w:ascii="Times New Roman" w:hAnsi="Times New Roman" w:cs="Times New Roman"/>
              </w:rPr>
            </w:pPr>
          </w:p>
        </w:tc>
        <w:tc>
          <w:tcPr>
            <w:tcW w:w="4757" w:type="dxa"/>
          </w:tcPr>
          <w:tbl>
            <w:tblPr>
              <w:tblW w:w="0" w:type="auto"/>
              <w:tblBorders>
                <w:top w:val="nil"/>
                <w:left w:val="nil"/>
                <w:bottom w:val="nil"/>
                <w:right w:val="nil"/>
              </w:tblBorders>
              <w:tblLook w:val="0000"/>
            </w:tblPr>
            <w:tblGrid>
              <w:gridCol w:w="3564"/>
              <w:gridCol w:w="351"/>
              <w:gridCol w:w="351"/>
              <w:gridCol w:w="351"/>
            </w:tblGrid>
            <w:tr w:rsidR="00726246" w:rsidRPr="00CE5EA4" w:rsidTr="00726246">
              <w:trPr>
                <w:trHeight w:val="56"/>
              </w:trPr>
              <w:tc>
                <w:tcPr>
                  <w:tcW w:w="0" w:type="auto"/>
                </w:tcPr>
                <w:p w:rsidR="00726246" w:rsidRDefault="00726246" w:rsidP="005D7505">
                  <w:pPr>
                    <w:jc w:val="both"/>
                    <w:rPr>
                      <w:b/>
                      <w:sz w:val="24"/>
                      <w:szCs w:val="24"/>
                    </w:rPr>
                  </w:pPr>
                  <w:r w:rsidRPr="00CE5EA4">
                    <w:rPr>
                      <w:b/>
                      <w:sz w:val="24"/>
                      <w:szCs w:val="24"/>
                    </w:rPr>
                    <w:t>CAMINHÃO PIPA</w:t>
                  </w:r>
                </w:p>
                <w:p w:rsidR="001251F6" w:rsidRPr="00CE5EA4" w:rsidRDefault="001251F6" w:rsidP="005D7505">
                  <w:pPr>
                    <w:jc w:val="both"/>
                    <w:rPr>
                      <w:b/>
                      <w:sz w:val="24"/>
                      <w:szCs w:val="24"/>
                    </w:rPr>
                  </w:pPr>
                </w:p>
                <w:p w:rsidR="00726246" w:rsidRPr="00CE5EA4" w:rsidRDefault="00726246" w:rsidP="005D7505">
                  <w:pPr>
                    <w:jc w:val="both"/>
                    <w:rPr>
                      <w:sz w:val="24"/>
                      <w:szCs w:val="24"/>
                    </w:rPr>
                  </w:pPr>
                  <w:r w:rsidRPr="00CE5EA4">
                    <w:rPr>
                      <w:sz w:val="24"/>
                      <w:szCs w:val="24"/>
                    </w:rPr>
                    <w:t xml:space="preserve">de fabricação nacional, </w:t>
                  </w:r>
                </w:p>
              </w:tc>
              <w:tc>
                <w:tcPr>
                  <w:tcW w:w="0" w:type="auto"/>
                </w:tcPr>
                <w:p w:rsidR="00726246" w:rsidRPr="00CE5EA4" w:rsidRDefault="00726246" w:rsidP="005D7505">
                  <w:pPr>
                    <w:rPr>
                      <w:sz w:val="24"/>
                      <w:szCs w:val="24"/>
                    </w:rPr>
                  </w:pPr>
                </w:p>
              </w:tc>
              <w:tc>
                <w:tcPr>
                  <w:tcW w:w="0" w:type="auto"/>
                </w:tcPr>
                <w:p w:rsidR="00726246" w:rsidRPr="00CE5EA4" w:rsidRDefault="00726246" w:rsidP="005D7505">
                  <w:pPr>
                    <w:rPr>
                      <w:sz w:val="24"/>
                      <w:szCs w:val="24"/>
                    </w:rPr>
                  </w:pPr>
                </w:p>
              </w:tc>
              <w:tc>
                <w:tcPr>
                  <w:tcW w:w="0" w:type="auto"/>
                </w:tcPr>
                <w:p w:rsidR="00726246" w:rsidRPr="00CE5EA4" w:rsidRDefault="00726246" w:rsidP="005D7505">
                  <w:pPr>
                    <w:rPr>
                      <w:sz w:val="24"/>
                      <w:szCs w:val="24"/>
                    </w:rPr>
                  </w:pPr>
                </w:p>
              </w:tc>
            </w:tr>
            <w:tr w:rsidR="00726246" w:rsidRPr="00CE5EA4" w:rsidTr="00726246">
              <w:trPr>
                <w:trHeight w:val="56"/>
              </w:trPr>
              <w:tc>
                <w:tcPr>
                  <w:tcW w:w="0" w:type="auto"/>
                  <w:gridSpan w:val="4"/>
                </w:tcPr>
                <w:p w:rsidR="00726246" w:rsidRPr="00CE5EA4" w:rsidRDefault="00726246" w:rsidP="005D7505">
                  <w:pPr>
                    <w:jc w:val="both"/>
                    <w:rPr>
                      <w:sz w:val="24"/>
                      <w:szCs w:val="24"/>
                    </w:rPr>
                  </w:pPr>
                  <w:r w:rsidRPr="00CE5EA4">
                    <w:rPr>
                      <w:sz w:val="24"/>
                      <w:szCs w:val="24"/>
                    </w:rPr>
                    <w:t xml:space="preserve">equipado com motor diesel, </w:t>
                  </w:r>
                </w:p>
              </w:tc>
            </w:tr>
            <w:tr w:rsidR="00726246" w:rsidRPr="00CE5EA4" w:rsidTr="00726246">
              <w:trPr>
                <w:trHeight w:val="56"/>
              </w:trPr>
              <w:tc>
                <w:tcPr>
                  <w:tcW w:w="0" w:type="auto"/>
                  <w:gridSpan w:val="4"/>
                </w:tcPr>
                <w:p w:rsidR="00726246" w:rsidRPr="00CE5EA4" w:rsidRDefault="00726246" w:rsidP="005D7505">
                  <w:pPr>
                    <w:jc w:val="both"/>
                    <w:rPr>
                      <w:sz w:val="24"/>
                      <w:szCs w:val="24"/>
                    </w:rPr>
                  </w:pPr>
                  <w:r w:rsidRPr="00CE5EA4">
                    <w:rPr>
                      <w:sz w:val="24"/>
                      <w:szCs w:val="24"/>
                    </w:rPr>
                    <w:t xml:space="preserve">capacidade de carga de 10.000 </w:t>
                  </w:r>
                  <w:proofErr w:type="spellStart"/>
                  <w:r w:rsidRPr="00CE5EA4">
                    <w:rPr>
                      <w:sz w:val="24"/>
                      <w:szCs w:val="24"/>
                    </w:rPr>
                    <w:t>lt</w:t>
                  </w:r>
                  <w:proofErr w:type="spellEnd"/>
                  <w:r w:rsidRPr="00CE5EA4">
                    <w:rPr>
                      <w:sz w:val="24"/>
                      <w:szCs w:val="24"/>
                    </w:rPr>
                    <w:t xml:space="preserve">, dois </w:t>
                  </w:r>
                </w:p>
              </w:tc>
            </w:tr>
            <w:tr w:rsidR="00726246" w:rsidRPr="00CE5EA4" w:rsidTr="00726246">
              <w:trPr>
                <w:trHeight w:val="56"/>
              </w:trPr>
              <w:tc>
                <w:tcPr>
                  <w:tcW w:w="0" w:type="auto"/>
                  <w:gridSpan w:val="4"/>
                </w:tcPr>
                <w:p w:rsidR="00726246" w:rsidRPr="00CE5EA4" w:rsidRDefault="00726246" w:rsidP="005D7505">
                  <w:pPr>
                    <w:jc w:val="both"/>
                    <w:rPr>
                      <w:sz w:val="24"/>
                      <w:szCs w:val="24"/>
                    </w:rPr>
                  </w:pPr>
                  <w:r w:rsidRPr="00CE5EA4">
                    <w:rPr>
                      <w:sz w:val="24"/>
                      <w:szCs w:val="24"/>
                    </w:rPr>
                    <w:t xml:space="preserve">eixos, em perfeito estado de </w:t>
                  </w:r>
                </w:p>
              </w:tc>
            </w:tr>
            <w:tr w:rsidR="00726246" w:rsidRPr="00CE5EA4" w:rsidTr="00726246">
              <w:trPr>
                <w:trHeight w:val="56"/>
              </w:trPr>
              <w:tc>
                <w:tcPr>
                  <w:tcW w:w="0" w:type="auto"/>
                  <w:gridSpan w:val="4"/>
                </w:tcPr>
                <w:p w:rsidR="00726246" w:rsidRPr="00CE5EA4" w:rsidRDefault="00726246" w:rsidP="005D7505">
                  <w:pPr>
                    <w:jc w:val="both"/>
                    <w:rPr>
                      <w:sz w:val="24"/>
                      <w:szCs w:val="24"/>
                    </w:rPr>
                  </w:pPr>
                  <w:r w:rsidRPr="00CE5EA4">
                    <w:rPr>
                      <w:sz w:val="24"/>
                      <w:szCs w:val="24"/>
                    </w:rPr>
                    <w:t>conservação e funcionament</w:t>
                  </w:r>
                  <w:r w:rsidR="0053016C">
                    <w:rPr>
                      <w:sz w:val="24"/>
                      <w:szCs w:val="24"/>
                    </w:rPr>
                    <w:t>o</w:t>
                  </w:r>
                </w:p>
              </w:tc>
            </w:tr>
            <w:tr w:rsidR="00726246" w:rsidRPr="00CE5EA4" w:rsidTr="00726246">
              <w:trPr>
                <w:trHeight w:val="707"/>
              </w:trPr>
              <w:tc>
                <w:tcPr>
                  <w:tcW w:w="0" w:type="auto"/>
                  <w:gridSpan w:val="4"/>
                </w:tcPr>
                <w:p w:rsidR="00726246" w:rsidRDefault="00726246" w:rsidP="005D7505">
                  <w:pPr>
                    <w:jc w:val="both"/>
                    <w:rPr>
                      <w:sz w:val="24"/>
                      <w:szCs w:val="24"/>
                    </w:rPr>
                  </w:pPr>
                  <w:r w:rsidRPr="00CE5EA4">
                    <w:rPr>
                      <w:sz w:val="24"/>
                      <w:szCs w:val="24"/>
                    </w:rPr>
                    <w:t xml:space="preserve"> </w:t>
                  </w:r>
                </w:p>
                <w:p w:rsidR="005D7505" w:rsidRPr="00CE5EA4" w:rsidRDefault="005D7505" w:rsidP="005D7505">
                  <w:pPr>
                    <w:jc w:val="both"/>
                    <w:rPr>
                      <w:sz w:val="24"/>
                      <w:szCs w:val="24"/>
                    </w:rPr>
                  </w:pPr>
                </w:p>
                <w:p w:rsidR="00726246" w:rsidRPr="00CE5EA4" w:rsidRDefault="00726246" w:rsidP="005D7505">
                  <w:pPr>
                    <w:pStyle w:val="SemEspaamento"/>
                    <w:rPr>
                      <w:rFonts w:ascii="Arial" w:hAnsi="Arial" w:cs="Arial"/>
                      <w:b/>
                      <w:sz w:val="24"/>
                      <w:szCs w:val="24"/>
                    </w:rPr>
                  </w:pPr>
                  <w:r w:rsidRPr="00CE5EA4">
                    <w:rPr>
                      <w:rFonts w:ascii="Arial" w:hAnsi="Arial" w:cs="Arial"/>
                      <w:b/>
                      <w:sz w:val="24"/>
                      <w:szCs w:val="24"/>
                    </w:rPr>
                    <w:t>As despesas com motorista,</w:t>
                  </w:r>
                </w:p>
                <w:p w:rsidR="00726246" w:rsidRPr="00CE5EA4" w:rsidRDefault="00726246" w:rsidP="005D7505">
                  <w:pPr>
                    <w:pStyle w:val="SemEspaamento"/>
                    <w:rPr>
                      <w:rFonts w:ascii="Arial" w:hAnsi="Arial" w:cs="Arial"/>
                      <w:b/>
                      <w:sz w:val="24"/>
                      <w:szCs w:val="24"/>
                    </w:rPr>
                  </w:pPr>
                  <w:r w:rsidRPr="00CE5EA4">
                    <w:rPr>
                      <w:rFonts w:ascii="Arial" w:hAnsi="Arial" w:cs="Arial"/>
                      <w:b/>
                      <w:sz w:val="24"/>
                      <w:szCs w:val="24"/>
                    </w:rPr>
                    <w:t>combustível, óleo lubrificante e manutenção preventiva e</w:t>
                  </w:r>
                </w:p>
                <w:p w:rsidR="00726246" w:rsidRPr="00CE5EA4" w:rsidRDefault="00726246" w:rsidP="005D7505">
                  <w:pPr>
                    <w:jc w:val="both"/>
                    <w:rPr>
                      <w:sz w:val="24"/>
                      <w:szCs w:val="24"/>
                    </w:rPr>
                  </w:pPr>
                  <w:r w:rsidRPr="00CE5EA4">
                    <w:rPr>
                      <w:b/>
                      <w:sz w:val="24"/>
                      <w:szCs w:val="24"/>
                    </w:rPr>
                    <w:t>corretiva do caminhão serão de total responsabilidade da contratada.</w:t>
                  </w:r>
                </w:p>
              </w:tc>
            </w:tr>
          </w:tbl>
          <w:p w:rsidR="005D7505" w:rsidRPr="00CE5EA4" w:rsidRDefault="005D7505" w:rsidP="005D7505">
            <w:pPr>
              <w:widowControl/>
              <w:autoSpaceDE/>
              <w:autoSpaceDN/>
              <w:adjustRightInd/>
              <w:spacing w:after="160" w:line="259" w:lineRule="auto"/>
              <w:rPr>
                <w:sz w:val="24"/>
                <w:szCs w:val="24"/>
              </w:rPr>
            </w:pPr>
          </w:p>
          <w:p w:rsidR="00837881" w:rsidRPr="00CE5EA4" w:rsidRDefault="00837881" w:rsidP="005D7505">
            <w:pPr>
              <w:pStyle w:val="PargrafodaLista"/>
              <w:tabs>
                <w:tab w:val="left" w:pos="1275"/>
              </w:tabs>
              <w:kinsoku w:val="0"/>
              <w:overflowPunct w:val="0"/>
              <w:ind w:left="0" w:firstLine="0"/>
            </w:pPr>
          </w:p>
        </w:tc>
        <w:tc>
          <w:tcPr>
            <w:tcW w:w="1452" w:type="dxa"/>
            <w:gridSpan w:val="2"/>
          </w:tcPr>
          <w:p w:rsidR="0053016C" w:rsidRDefault="0053016C" w:rsidP="005D7505">
            <w:pPr>
              <w:widowControl/>
              <w:autoSpaceDE/>
              <w:autoSpaceDN/>
              <w:adjustRightInd/>
              <w:spacing w:after="160" w:line="259" w:lineRule="auto"/>
              <w:rPr>
                <w:rFonts w:ascii="Times New Roman" w:hAnsi="Times New Roman" w:cs="Times New Roman"/>
                <w:sz w:val="24"/>
                <w:szCs w:val="24"/>
              </w:rPr>
            </w:pPr>
          </w:p>
          <w:p w:rsidR="00837881" w:rsidRDefault="0053016C" w:rsidP="005D7505">
            <w:pPr>
              <w:widowControl/>
              <w:autoSpaceDE/>
              <w:autoSpaceDN/>
              <w:adjustRightInd/>
              <w:spacing w:after="160" w:line="259" w:lineRule="auto"/>
              <w:rPr>
                <w:rFonts w:ascii="Times New Roman" w:hAnsi="Times New Roman" w:cs="Times New Roman"/>
                <w:sz w:val="24"/>
                <w:szCs w:val="24"/>
              </w:rPr>
            </w:pPr>
            <w:r>
              <w:rPr>
                <w:rFonts w:ascii="Times New Roman" w:hAnsi="Times New Roman" w:cs="Times New Roman"/>
                <w:sz w:val="24"/>
                <w:szCs w:val="24"/>
              </w:rPr>
              <w:t>R$ 245,81</w:t>
            </w:r>
          </w:p>
          <w:p w:rsidR="00837881" w:rsidRDefault="00837881" w:rsidP="005D7505">
            <w:pPr>
              <w:pStyle w:val="PargrafodaLista"/>
              <w:tabs>
                <w:tab w:val="left" w:pos="1275"/>
              </w:tabs>
              <w:kinsoku w:val="0"/>
              <w:overflowPunct w:val="0"/>
              <w:ind w:left="0" w:firstLine="0"/>
              <w:rPr>
                <w:rFonts w:ascii="Times New Roman" w:hAnsi="Times New Roman" w:cs="Times New Roman"/>
              </w:rPr>
            </w:pPr>
          </w:p>
        </w:tc>
        <w:tc>
          <w:tcPr>
            <w:tcW w:w="1727" w:type="dxa"/>
          </w:tcPr>
          <w:p w:rsidR="00837881" w:rsidRDefault="00837881" w:rsidP="005D7505">
            <w:pPr>
              <w:widowControl/>
              <w:autoSpaceDE/>
              <w:autoSpaceDN/>
              <w:adjustRightInd/>
              <w:spacing w:after="160" w:line="259" w:lineRule="auto"/>
              <w:rPr>
                <w:rFonts w:ascii="Times New Roman" w:hAnsi="Times New Roman" w:cs="Times New Roman"/>
                <w:sz w:val="24"/>
                <w:szCs w:val="24"/>
              </w:rPr>
            </w:pPr>
          </w:p>
          <w:p w:rsidR="00837881" w:rsidRDefault="0053016C" w:rsidP="005D7505">
            <w:pPr>
              <w:pStyle w:val="PargrafodaLista"/>
              <w:tabs>
                <w:tab w:val="left" w:pos="1275"/>
              </w:tabs>
              <w:kinsoku w:val="0"/>
              <w:overflowPunct w:val="0"/>
              <w:ind w:left="0" w:firstLine="0"/>
              <w:rPr>
                <w:rFonts w:ascii="Times New Roman" w:hAnsi="Times New Roman" w:cs="Times New Roman"/>
              </w:rPr>
            </w:pPr>
            <w:r>
              <w:rPr>
                <w:rFonts w:ascii="Times New Roman" w:hAnsi="Times New Roman" w:cs="Times New Roman"/>
              </w:rPr>
              <w:t>R$ 73.743,00</w:t>
            </w:r>
          </w:p>
        </w:tc>
      </w:tr>
      <w:tr w:rsidR="00AB1C07" w:rsidTr="005D7505">
        <w:tblPrEx>
          <w:tblCellMar>
            <w:left w:w="70" w:type="dxa"/>
            <w:right w:w="70" w:type="dxa"/>
          </w:tblCellMar>
          <w:tblLook w:val="0000"/>
        </w:tblPrEx>
        <w:trPr>
          <w:trHeight w:val="703"/>
          <w:jc w:val="center"/>
        </w:trPr>
        <w:tc>
          <w:tcPr>
            <w:tcW w:w="904" w:type="dxa"/>
            <w:tcBorders>
              <w:bottom w:val="single" w:sz="4" w:space="0" w:color="auto"/>
            </w:tcBorders>
          </w:tcPr>
          <w:p w:rsidR="00AB1C07" w:rsidRDefault="00AB1C07" w:rsidP="005D7505">
            <w:pPr>
              <w:pStyle w:val="PargrafodaLista"/>
              <w:tabs>
                <w:tab w:val="left" w:pos="1275"/>
              </w:tabs>
              <w:kinsoku w:val="0"/>
              <w:overflowPunct w:val="0"/>
              <w:jc w:val="center"/>
              <w:rPr>
                <w:rFonts w:ascii="Times New Roman" w:hAnsi="Times New Roman" w:cs="Times New Roman"/>
              </w:rPr>
            </w:pPr>
          </w:p>
          <w:p w:rsidR="00AB1C07" w:rsidRDefault="00AB1C07" w:rsidP="005D7505">
            <w:pPr>
              <w:pStyle w:val="PargrafodaLista"/>
              <w:tabs>
                <w:tab w:val="left" w:pos="1275"/>
              </w:tabs>
              <w:kinsoku w:val="0"/>
              <w:overflowPunct w:val="0"/>
              <w:ind w:left="0" w:firstLine="0"/>
              <w:jc w:val="center"/>
              <w:rPr>
                <w:rFonts w:ascii="Times New Roman" w:hAnsi="Times New Roman" w:cs="Times New Roman"/>
              </w:rPr>
            </w:pPr>
            <w:r>
              <w:rPr>
                <w:rFonts w:ascii="Times New Roman" w:hAnsi="Times New Roman" w:cs="Times New Roman"/>
              </w:rPr>
              <w:t>08</w:t>
            </w:r>
          </w:p>
        </w:tc>
        <w:tc>
          <w:tcPr>
            <w:tcW w:w="1155" w:type="dxa"/>
            <w:gridSpan w:val="3"/>
            <w:tcBorders>
              <w:bottom w:val="single" w:sz="4" w:space="0" w:color="auto"/>
            </w:tcBorders>
          </w:tcPr>
          <w:p w:rsidR="00AB1C07" w:rsidRDefault="00AB1C07" w:rsidP="005D7505">
            <w:pPr>
              <w:pStyle w:val="PargrafodaLista"/>
              <w:tabs>
                <w:tab w:val="left" w:pos="1275"/>
              </w:tabs>
              <w:kinsoku w:val="0"/>
              <w:overflowPunct w:val="0"/>
              <w:ind w:left="36" w:firstLine="0"/>
              <w:jc w:val="center"/>
              <w:rPr>
                <w:rFonts w:ascii="Times New Roman" w:hAnsi="Times New Roman" w:cs="Times New Roman"/>
              </w:rPr>
            </w:pPr>
          </w:p>
          <w:p w:rsidR="00AB1C07" w:rsidRDefault="005D7505" w:rsidP="005D7505">
            <w:pPr>
              <w:pStyle w:val="PargrafodaLista"/>
              <w:tabs>
                <w:tab w:val="left" w:pos="1275"/>
              </w:tabs>
              <w:kinsoku w:val="0"/>
              <w:overflowPunct w:val="0"/>
              <w:ind w:left="36" w:firstLine="0"/>
              <w:jc w:val="center"/>
              <w:rPr>
                <w:rFonts w:ascii="Times New Roman" w:hAnsi="Times New Roman" w:cs="Times New Roman"/>
              </w:rPr>
            </w:pPr>
            <w:r>
              <w:rPr>
                <w:rFonts w:ascii="Times New Roman" w:hAnsi="Times New Roman" w:cs="Times New Roman"/>
              </w:rPr>
              <w:t xml:space="preserve">500 </w:t>
            </w:r>
            <w:proofErr w:type="spellStart"/>
            <w:r>
              <w:rPr>
                <w:rFonts w:ascii="Times New Roman" w:hAnsi="Times New Roman" w:cs="Times New Roman"/>
              </w:rPr>
              <w:t>hrs</w:t>
            </w:r>
            <w:proofErr w:type="spellEnd"/>
          </w:p>
        </w:tc>
        <w:tc>
          <w:tcPr>
            <w:tcW w:w="854" w:type="dxa"/>
            <w:gridSpan w:val="3"/>
            <w:tcBorders>
              <w:bottom w:val="single" w:sz="4" w:space="0" w:color="auto"/>
            </w:tcBorders>
          </w:tcPr>
          <w:p w:rsidR="00AB1C07" w:rsidRDefault="00AB1C07" w:rsidP="005D7505">
            <w:pPr>
              <w:widowControl/>
              <w:autoSpaceDE/>
              <w:autoSpaceDN/>
              <w:adjustRightInd/>
              <w:spacing w:after="160" w:line="259" w:lineRule="auto"/>
              <w:rPr>
                <w:rFonts w:ascii="Times New Roman" w:hAnsi="Times New Roman" w:cs="Times New Roman"/>
                <w:sz w:val="24"/>
                <w:szCs w:val="24"/>
              </w:rPr>
            </w:pPr>
          </w:p>
          <w:p w:rsidR="00AB1C07" w:rsidRDefault="00AB1C07" w:rsidP="005D7505">
            <w:pPr>
              <w:pStyle w:val="PargrafodaLista"/>
              <w:tabs>
                <w:tab w:val="left" w:pos="1275"/>
              </w:tabs>
              <w:kinsoku w:val="0"/>
              <w:overflowPunct w:val="0"/>
              <w:ind w:left="0" w:firstLine="0"/>
              <w:rPr>
                <w:rFonts w:ascii="Times New Roman" w:hAnsi="Times New Roman" w:cs="Times New Roman"/>
              </w:rPr>
            </w:pPr>
          </w:p>
        </w:tc>
        <w:tc>
          <w:tcPr>
            <w:tcW w:w="4769" w:type="dxa"/>
            <w:gridSpan w:val="2"/>
            <w:tcBorders>
              <w:bottom w:val="single" w:sz="4" w:space="0" w:color="auto"/>
            </w:tcBorders>
          </w:tcPr>
          <w:p w:rsidR="005D7505" w:rsidRDefault="005D7505" w:rsidP="005D7505">
            <w:pPr>
              <w:jc w:val="both"/>
              <w:rPr>
                <w:b/>
                <w:sz w:val="24"/>
                <w:szCs w:val="24"/>
              </w:rPr>
            </w:pPr>
          </w:p>
          <w:p w:rsidR="005D7505" w:rsidRPr="00C2110D" w:rsidRDefault="005D7505" w:rsidP="005D7505">
            <w:pPr>
              <w:jc w:val="both"/>
              <w:rPr>
                <w:b/>
                <w:sz w:val="24"/>
                <w:szCs w:val="24"/>
              </w:rPr>
            </w:pPr>
            <w:r w:rsidRPr="00C2110D">
              <w:rPr>
                <w:b/>
                <w:sz w:val="24"/>
                <w:szCs w:val="24"/>
              </w:rPr>
              <w:t>C</w:t>
            </w:r>
            <w:r>
              <w:rPr>
                <w:b/>
                <w:sz w:val="24"/>
                <w:szCs w:val="24"/>
              </w:rPr>
              <w:t xml:space="preserve">aminhão </w:t>
            </w:r>
            <w:proofErr w:type="spellStart"/>
            <w:r>
              <w:rPr>
                <w:b/>
                <w:sz w:val="24"/>
                <w:szCs w:val="24"/>
              </w:rPr>
              <w:t>munck</w:t>
            </w:r>
            <w:proofErr w:type="spellEnd"/>
            <w:r>
              <w:rPr>
                <w:b/>
                <w:sz w:val="24"/>
                <w:szCs w:val="24"/>
              </w:rPr>
              <w:t xml:space="preserve"> 6x2 </w:t>
            </w:r>
            <w:r w:rsidRPr="00C2110D">
              <w:rPr>
                <w:b/>
                <w:sz w:val="24"/>
                <w:szCs w:val="24"/>
              </w:rPr>
              <w:t>equipado com</w:t>
            </w:r>
          </w:p>
          <w:p w:rsidR="005D7505" w:rsidRDefault="005D7505" w:rsidP="005D7505">
            <w:pPr>
              <w:jc w:val="both"/>
              <w:rPr>
                <w:b/>
                <w:sz w:val="24"/>
                <w:szCs w:val="24"/>
              </w:rPr>
            </w:pPr>
            <w:r w:rsidRPr="00C2110D">
              <w:rPr>
                <w:b/>
                <w:sz w:val="24"/>
                <w:szCs w:val="24"/>
              </w:rPr>
              <w:t>guindaste e cesto aéreo</w:t>
            </w:r>
            <w:r w:rsidR="001251F6">
              <w:rPr>
                <w:b/>
                <w:sz w:val="24"/>
                <w:szCs w:val="24"/>
              </w:rPr>
              <w:t>.</w:t>
            </w:r>
          </w:p>
          <w:p w:rsidR="005D7505" w:rsidRDefault="005D7505" w:rsidP="005D7505">
            <w:pPr>
              <w:jc w:val="both"/>
              <w:rPr>
                <w:sz w:val="24"/>
                <w:szCs w:val="24"/>
              </w:rPr>
            </w:pPr>
          </w:p>
          <w:p w:rsidR="005D7505" w:rsidRPr="00C2110D" w:rsidRDefault="005D7505" w:rsidP="005D7505">
            <w:pPr>
              <w:jc w:val="both"/>
              <w:rPr>
                <w:sz w:val="24"/>
                <w:szCs w:val="24"/>
              </w:rPr>
            </w:pPr>
            <w:r w:rsidRPr="00C2110D">
              <w:rPr>
                <w:sz w:val="24"/>
                <w:szCs w:val="24"/>
              </w:rPr>
              <w:t>com capacidade de alcance de manutenção de até 20 metros, em perfeitas condições de funcionamento e</w:t>
            </w:r>
          </w:p>
          <w:p w:rsidR="005D7505" w:rsidRPr="00C2110D" w:rsidRDefault="005D7505" w:rsidP="005D7505">
            <w:pPr>
              <w:jc w:val="both"/>
              <w:rPr>
                <w:sz w:val="24"/>
                <w:szCs w:val="24"/>
              </w:rPr>
            </w:pPr>
            <w:r w:rsidRPr="00C2110D">
              <w:rPr>
                <w:sz w:val="24"/>
                <w:szCs w:val="24"/>
              </w:rPr>
              <w:t>com todos os equipamentos e acessórios necessários para a execução segura e eficiente dos serviços, incluindo cinto de</w:t>
            </w:r>
          </w:p>
          <w:p w:rsidR="005D7505" w:rsidRPr="00C2110D" w:rsidRDefault="005D7505" w:rsidP="005D7505">
            <w:pPr>
              <w:jc w:val="both"/>
              <w:rPr>
                <w:sz w:val="24"/>
                <w:szCs w:val="24"/>
              </w:rPr>
            </w:pPr>
            <w:r w:rsidRPr="00C2110D">
              <w:rPr>
                <w:sz w:val="24"/>
                <w:szCs w:val="24"/>
              </w:rPr>
              <w:t>segurança para o cesto aéreo, extintor de incêndio, triângulo de sinalização e kit de primeiros socorros; caminhão deverá</w:t>
            </w:r>
          </w:p>
          <w:p w:rsidR="005D7505" w:rsidRPr="00C2110D" w:rsidRDefault="005D7505" w:rsidP="005D7505">
            <w:pPr>
              <w:jc w:val="both"/>
              <w:rPr>
                <w:sz w:val="24"/>
                <w:szCs w:val="24"/>
              </w:rPr>
            </w:pPr>
            <w:r w:rsidRPr="00C2110D">
              <w:rPr>
                <w:sz w:val="24"/>
                <w:szCs w:val="24"/>
              </w:rPr>
              <w:t>contar com motorista habilitado e experiente na operação de equipamentos similares, além de estar com toda a documentação</w:t>
            </w:r>
          </w:p>
          <w:p w:rsidR="005D7505" w:rsidRDefault="005D7505" w:rsidP="005D7505">
            <w:pPr>
              <w:jc w:val="both"/>
              <w:rPr>
                <w:sz w:val="24"/>
                <w:szCs w:val="24"/>
              </w:rPr>
            </w:pPr>
            <w:r w:rsidRPr="00C2110D">
              <w:rPr>
                <w:sz w:val="24"/>
                <w:szCs w:val="24"/>
              </w:rPr>
              <w:t>regularizada, incluindo seguro obrigatório e seguro contra terceiros</w:t>
            </w:r>
            <w:r>
              <w:rPr>
                <w:sz w:val="24"/>
                <w:szCs w:val="24"/>
              </w:rPr>
              <w:t>.</w:t>
            </w:r>
          </w:p>
          <w:p w:rsidR="005D7505" w:rsidRDefault="005D7505" w:rsidP="005D7505">
            <w:pPr>
              <w:jc w:val="both"/>
              <w:rPr>
                <w:sz w:val="24"/>
                <w:szCs w:val="24"/>
              </w:rPr>
            </w:pPr>
          </w:p>
          <w:p w:rsidR="005D7505" w:rsidRDefault="005D7505" w:rsidP="005D7505">
            <w:pPr>
              <w:jc w:val="both"/>
              <w:rPr>
                <w:sz w:val="24"/>
                <w:szCs w:val="24"/>
              </w:rPr>
            </w:pPr>
          </w:p>
          <w:p w:rsidR="005D7505" w:rsidRDefault="005D7505" w:rsidP="005D7505">
            <w:pPr>
              <w:jc w:val="both"/>
              <w:rPr>
                <w:sz w:val="24"/>
                <w:szCs w:val="24"/>
              </w:rPr>
            </w:pPr>
          </w:p>
          <w:p w:rsidR="005D7505" w:rsidRPr="00C2110D" w:rsidRDefault="005D7505" w:rsidP="005D7505">
            <w:pPr>
              <w:jc w:val="both"/>
              <w:rPr>
                <w:b/>
                <w:sz w:val="24"/>
                <w:szCs w:val="24"/>
              </w:rPr>
            </w:pPr>
            <w:r>
              <w:rPr>
                <w:sz w:val="24"/>
                <w:szCs w:val="24"/>
              </w:rPr>
              <w:t xml:space="preserve"> </w:t>
            </w:r>
            <w:r w:rsidRPr="00C2110D">
              <w:rPr>
                <w:b/>
                <w:sz w:val="24"/>
                <w:szCs w:val="24"/>
              </w:rPr>
              <w:t>As despesas com combustível, manutenção preventiva e</w:t>
            </w:r>
          </w:p>
          <w:p w:rsidR="005D7505" w:rsidRPr="00C2110D" w:rsidRDefault="005D7505" w:rsidP="005D7505">
            <w:pPr>
              <w:jc w:val="both"/>
              <w:rPr>
                <w:b/>
                <w:sz w:val="24"/>
                <w:szCs w:val="24"/>
              </w:rPr>
            </w:pPr>
            <w:r w:rsidRPr="00C2110D">
              <w:rPr>
                <w:b/>
                <w:sz w:val="24"/>
                <w:szCs w:val="24"/>
              </w:rPr>
              <w:t>corretiva e demais obrigações com o veiculo será de responsabilidade da contratada.</w:t>
            </w:r>
          </w:p>
          <w:p w:rsidR="005D7505" w:rsidRDefault="005D7505" w:rsidP="005D7505">
            <w:pPr>
              <w:widowControl/>
              <w:autoSpaceDE/>
              <w:autoSpaceDN/>
              <w:adjustRightInd/>
              <w:spacing w:after="160" w:line="259" w:lineRule="auto"/>
              <w:rPr>
                <w:rFonts w:ascii="Times New Roman" w:hAnsi="Times New Roman" w:cs="Times New Roman"/>
                <w:sz w:val="24"/>
                <w:szCs w:val="24"/>
              </w:rPr>
            </w:pPr>
          </w:p>
          <w:p w:rsidR="005D7505" w:rsidRDefault="005D7505" w:rsidP="005D7505">
            <w:pPr>
              <w:widowControl/>
              <w:autoSpaceDE/>
              <w:autoSpaceDN/>
              <w:adjustRightInd/>
              <w:spacing w:after="160" w:line="259" w:lineRule="auto"/>
              <w:rPr>
                <w:rFonts w:ascii="Times New Roman" w:hAnsi="Times New Roman" w:cs="Times New Roman"/>
                <w:sz w:val="24"/>
                <w:szCs w:val="24"/>
              </w:rPr>
            </w:pPr>
          </w:p>
          <w:p w:rsidR="005D7505" w:rsidRDefault="005D7505" w:rsidP="005D7505">
            <w:pPr>
              <w:widowControl/>
              <w:autoSpaceDE/>
              <w:autoSpaceDN/>
              <w:adjustRightInd/>
              <w:spacing w:after="160" w:line="259" w:lineRule="auto"/>
              <w:rPr>
                <w:rFonts w:ascii="Times New Roman" w:hAnsi="Times New Roman" w:cs="Times New Roman"/>
                <w:sz w:val="24"/>
                <w:szCs w:val="24"/>
              </w:rPr>
            </w:pPr>
          </w:p>
          <w:p w:rsidR="00AB1C07" w:rsidRDefault="00AB1C07" w:rsidP="005D7505">
            <w:pPr>
              <w:pStyle w:val="PargrafodaLista"/>
              <w:tabs>
                <w:tab w:val="left" w:pos="1275"/>
              </w:tabs>
              <w:kinsoku w:val="0"/>
              <w:overflowPunct w:val="0"/>
              <w:ind w:left="0" w:firstLine="0"/>
              <w:rPr>
                <w:rFonts w:ascii="Times New Roman" w:hAnsi="Times New Roman" w:cs="Times New Roman"/>
              </w:rPr>
            </w:pPr>
          </w:p>
        </w:tc>
        <w:tc>
          <w:tcPr>
            <w:tcW w:w="1440" w:type="dxa"/>
            <w:tcBorders>
              <w:bottom w:val="single" w:sz="4" w:space="0" w:color="auto"/>
            </w:tcBorders>
          </w:tcPr>
          <w:p w:rsidR="00AB1C07" w:rsidRDefault="00AB1C07" w:rsidP="005D7505">
            <w:pPr>
              <w:widowControl/>
              <w:autoSpaceDE/>
              <w:autoSpaceDN/>
              <w:adjustRightInd/>
              <w:spacing w:after="160" w:line="259" w:lineRule="auto"/>
              <w:rPr>
                <w:rFonts w:ascii="Times New Roman" w:hAnsi="Times New Roman" w:cs="Times New Roman"/>
                <w:sz w:val="24"/>
                <w:szCs w:val="24"/>
              </w:rPr>
            </w:pPr>
          </w:p>
          <w:p w:rsidR="00AB1C07" w:rsidRDefault="005D7505" w:rsidP="003B1B1C">
            <w:pPr>
              <w:pStyle w:val="PargrafodaLista"/>
              <w:tabs>
                <w:tab w:val="left" w:pos="1275"/>
              </w:tabs>
              <w:kinsoku w:val="0"/>
              <w:overflowPunct w:val="0"/>
              <w:ind w:left="0" w:firstLine="0"/>
              <w:rPr>
                <w:rFonts w:ascii="Times New Roman" w:hAnsi="Times New Roman" w:cs="Times New Roman"/>
              </w:rPr>
            </w:pPr>
            <w:r>
              <w:rPr>
                <w:rFonts w:ascii="Times New Roman" w:hAnsi="Times New Roman" w:cs="Times New Roman"/>
              </w:rPr>
              <w:t>R$ 19</w:t>
            </w:r>
            <w:r w:rsidR="003B1B1C">
              <w:rPr>
                <w:rFonts w:ascii="Times New Roman" w:hAnsi="Times New Roman" w:cs="Times New Roman"/>
              </w:rPr>
              <w:t>0,33</w:t>
            </w:r>
          </w:p>
        </w:tc>
        <w:tc>
          <w:tcPr>
            <w:tcW w:w="1727" w:type="dxa"/>
            <w:tcBorders>
              <w:bottom w:val="single" w:sz="4" w:space="0" w:color="auto"/>
            </w:tcBorders>
          </w:tcPr>
          <w:p w:rsidR="00AB1C07" w:rsidRDefault="00AB1C07" w:rsidP="005D7505">
            <w:pPr>
              <w:widowControl/>
              <w:autoSpaceDE/>
              <w:autoSpaceDN/>
              <w:adjustRightInd/>
              <w:spacing w:after="160" w:line="259" w:lineRule="auto"/>
              <w:rPr>
                <w:rFonts w:ascii="Times New Roman" w:hAnsi="Times New Roman" w:cs="Times New Roman"/>
                <w:sz w:val="24"/>
                <w:szCs w:val="24"/>
              </w:rPr>
            </w:pPr>
          </w:p>
          <w:p w:rsidR="00AB1C07" w:rsidRDefault="005D7505" w:rsidP="003B1B1C">
            <w:pPr>
              <w:pStyle w:val="PargrafodaLista"/>
              <w:tabs>
                <w:tab w:val="left" w:pos="1275"/>
              </w:tabs>
              <w:kinsoku w:val="0"/>
              <w:overflowPunct w:val="0"/>
              <w:ind w:left="0" w:firstLine="0"/>
              <w:rPr>
                <w:rFonts w:ascii="Times New Roman" w:hAnsi="Times New Roman" w:cs="Times New Roman"/>
              </w:rPr>
            </w:pPr>
            <w:r>
              <w:rPr>
                <w:rFonts w:ascii="Times New Roman" w:hAnsi="Times New Roman" w:cs="Times New Roman"/>
              </w:rPr>
              <w:t xml:space="preserve">R$ </w:t>
            </w:r>
            <w:r w:rsidR="003B1B1C">
              <w:rPr>
                <w:rFonts w:ascii="Times New Roman" w:hAnsi="Times New Roman" w:cs="Times New Roman"/>
              </w:rPr>
              <w:t>95.165,00</w:t>
            </w:r>
          </w:p>
        </w:tc>
      </w:tr>
    </w:tbl>
    <w:p w:rsidR="005D7505" w:rsidRDefault="005D7505" w:rsidP="00046530">
      <w:pPr>
        <w:pStyle w:val="PargrafodaLista"/>
        <w:tabs>
          <w:tab w:val="left" w:pos="1275"/>
        </w:tabs>
        <w:kinsoku w:val="0"/>
        <w:overflowPunct w:val="0"/>
        <w:rPr>
          <w:rFonts w:ascii="Times New Roman" w:hAnsi="Times New Roman" w:cs="Times New Roman"/>
        </w:rPr>
      </w:pPr>
    </w:p>
    <w:p w:rsidR="005D7505" w:rsidRDefault="005D7505" w:rsidP="00046530">
      <w:pPr>
        <w:pStyle w:val="PargrafodaLista"/>
        <w:tabs>
          <w:tab w:val="left" w:pos="1275"/>
        </w:tabs>
        <w:kinsoku w:val="0"/>
        <w:overflowPunct w:val="0"/>
        <w:rPr>
          <w:rFonts w:ascii="Times New Roman" w:hAnsi="Times New Roman" w:cs="Times New Roman"/>
        </w:rPr>
      </w:pPr>
    </w:p>
    <w:p w:rsidR="005D7505" w:rsidRDefault="005D7505" w:rsidP="00046530">
      <w:pPr>
        <w:pStyle w:val="PargrafodaLista"/>
        <w:tabs>
          <w:tab w:val="left" w:pos="1275"/>
        </w:tabs>
        <w:kinsoku w:val="0"/>
        <w:overflowPunct w:val="0"/>
        <w:rPr>
          <w:rFonts w:ascii="Times New Roman" w:hAnsi="Times New Roman" w:cs="Times New Roman"/>
        </w:rPr>
      </w:pPr>
    </w:p>
    <w:p w:rsidR="005D7505" w:rsidRDefault="005D7505" w:rsidP="00046530">
      <w:pPr>
        <w:pStyle w:val="PargrafodaLista"/>
        <w:tabs>
          <w:tab w:val="left" w:pos="1275"/>
        </w:tabs>
        <w:kinsoku w:val="0"/>
        <w:overflowPunct w:val="0"/>
        <w:rPr>
          <w:rFonts w:ascii="Times New Roman" w:hAnsi="Times New Roman" w:cs="Times New Roman"/>
        </w:rPr>
      </w:pPr>
    </w:p>
    <w:p w:rsidR="005D7505" w:rsidRDefault="005D7505" w:rsidP="00046530">
      <w:pPr>
        <w:pStyle w:val="PargrafodaLista"/>
        <w:tabs>
          <w:tab w:val="left" w:pos="1275"/>
        </w:tabs>
        <w:kinsoku w:val="0"/>
        <w:overflowPunct w:val="0"/>
        <w:rPr>
          <w:rFonts w:ascii="Times New Roman" w:hAnsi="Times New Roman" w:cs="Times New Roman"/>
        </w:rPr>
      </w:pPr>
    </w:p>
    <w:p w:rsidR="00683C52" w:rsidRPr="004737FF" w:rsidRDefault="00683C52" w:rsidP="00046530">
      <w:pPr>
        <w:pStyle w:val="PargrafodaLista"/>
        <w:tabs>
          <w:tab w:val="left" w:pos="1275"/>
        </w:tabs>
        <w:kinsoku w:val="0"/>
        <w:overflowPunct w:val="0"/>
        <w:rPr>
          <w:rFonts w:ascii="Times New Roman" w:hAnsi="Times New Roman" w:cs="Times New Roman"/>
        </w:rPr>
      </w:pPr>
      <w:r>
        <w:rPr>
          <w:rFonts w:ascii="Times New Roman" w:hAnsi="Times New Roman" w:cs="Times New Roman"/>
        </w:rPr>
        <w:t xml:space="preserve">O município disponibilizará </w:t>
      </w:r>
      <w:r w:rsidR="00C55D32">
        <w:rPr>
          <w:rFonts w:ascii="Times New Roman" w:hAnsi="Times New Roman" w:cs="Times New Roman"/>
        </w:rPr>
        <w:t>da quantidade de horas</w:t>
      </w:r>
      <w:r w:rsidR="007F2523">
        <w:rPr>
          <w:rFonts w:ascii="Times New Roman" w:hAnsi="Times New Roman" w:cs="Times New Roman"/>
        </w:rPr>
        <w:t xml:space="preserve"> </w:t>
      </w:r>
      <w:r w:rsidR="00C55D32">
        <w:rPr>
          <w:rFonts w:ascii="Times New Roman" w:hAnsi="Times New Roman" w:cs="Times New Roman"/>
        </w:rPr>
        <w:t xml:space="preserve">na tabela acima </w:t>
      </w:r>
      <w:r>
        <w:rPr>
          <w:rFonts w:ascii="Times New Roman" w:hAnsi="Times New Roman" w:cs="Times New Roman"/>
        </w:rPr>
        <w:t>para a(s) empresa(s) credenciada(s) realizarem</w:t>
      </w:r>
      <w:r w:rsidR="007A71F7">
        <w:rPr>
          <w:rFonts w:ascii="Times New Roman" w:hAnsi="Times New Roman" w:cs="Times New Roman"/>
        </w:rPr>
        <w:t xml:space="preserve"> o serviço de acordo com a necessidade e demanda d</w:t>
      </w:r>
      <w:r w:rsidR="007F2523">
        <w:rPr>
          <w:rFonts w:ascii="Times New Roman" w:hAnsi="Times New Roman" w:cs="Times New Roman"/>
        </w:rPr>
        <w:t xml:space="preserve">a secretaria de </w:t>
      </w:r>
      <w:r w:rsidR="00402619">
        <w:rPr>
          <w:rFonts w:ascii="Times New Roman" w:hAnsi="Times New Roman" w:cs="Times New Roman"/>
        </w:rPr>
        <w:t>obras viação e serviços urbanos</w:t>
      </w:r>
      <w:r w:rsidR="007A71F7">
        <w:rPr>
          <w:rFonts w:ascii="Times New Roman" w:hAnsi="Times New Roman" w:cs="Times New Roman"/>
        </w:rPr>
        <w:t xml:space="preserve"> e c</w:t>
      </w:r>
      <w:r>
        <w:rPr>
          <w:rFonts w:ascii="Times New Roman" w:hAnsi="Times New Roman" w:cs="Times New Roman"/>
        </w:rPr>
        <w:t xml:space="preserve">onforme disponibilidade financeira. </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4"/>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 SOLICITAÇÃO DE</w:t>
      </w:r>
      <w:r w:rsidRPr="004737FF">
        <w:rPr>
          <w:rFonts w:ascii="Times New Roman" w:hAnsi="Times New Roman" w:cs="Times New Roman"/>
          <w:spacing w:val="-6"/>
          <w:sz w:val="24"/>
          <w:szCs w:val="24"/>
        </w:rPr>
        <w:t xml:space="preserve"> </w:t>
      </w:r>
      <w:r w:rsidRPr="004737FF">
        <w:rPr>
          <w:rFonts w:ascii="Times New Roman" w:hAnsi="Times New Roman" w:cs="Times New Roman"/>
          <w:sz w:val="24"/>
          <w:szCs w:val="24"/>
        </w:rPr>
        <w:t>CREDENCIAMENTO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4"/>
        </w:numPr>
        <w:tabs>
          <w:tab w:val="left" w:pos="1258"/>
        </w:tabs>
        <w:kinsoku w:val="0"/>
        <w:overflowPunct w:val="0"/>
        <w:ind w:left="0" w:firstLine="0"/>
        <w:rPr>
          <w:rFonts w:ascii="Times New Roman" w:hAnsi="Times New Roman" w:cs="Times New Roman"/>
        </w:rPr>
      </w:pPr>
      <w:r w:rsidRPr="004737FF">
        <w:rPr>
          <w:rFonts w:ascii="Times New Roman" w:hAnsi="Times New Roman" w:cs="Times New Roman"/>
        </w:rPr>
        <w:t xml:space="preserve">A solicitação de credenciamento deverá ser preenchida através de anexo pré-estabelecido para aceite dos preços formulados pela Administração Pública Municipal, sendo fixados por um período de </w:t>
      </w:r>
      <w:r w:rsidR="00C55D32">
        <w:rPr>
          <w:rFonts w:ascii="Times New Roman" w:hAnsi="Times New Roman" w:cs="Times New Roman"/>
        </w:rPr>
        <w:t xml:space="preserve">até </w:t>
      </w:r>
      <w:r w:rsidRPr="004737FF">
        <w:rPr>
          <w:rFonts w:ascii="Times New Roman" w:hAnsi="Times New Roman" w:cs="Times New Roman"/>
        </w:rPr>
        <w:t>12</w:t>
      </w:r>
      <w:r w:rsidRPr="004737FF">
        <w:rPr>
          <w:rFonts w:ascii="Times New Roman" w:hAnsi="Times New Roman" w:cs="Times New Roman"/>
          <w:spacing w:val="-17"/>
        </w:rPr>
        <w:t xml:space="preserve"> </w:t>
      </w:r>
      <w:r w:rsidRPr="004737FF">
        <w:rPr>
          <w:rFonts w:ascii="Times New Roman" w:hAnsi="Times New Roman" w:cs="Times New Roman"/>
        </w:rPr>
        <w:t>meses.</w:t>
      </w:r>
    </w:p>
    <w:p w:rsidR="00366263" w:rsidRPr="004737FF" w:rsidRDefault="00366263" w:rsidP="004737FF">
      <w:pPr>
        <w:pStyle w:val="PargrafodaLista"/>
        <w:numPr>
          <w:ilvl w:val="1"/>
          <w:numId w:val="14"/>
        </w:numPr>
        <w:tabs>
          <w:tab w:val="left" w:pos="1251"/>
        </w:tabs>
        <w:kinsoku w:val="0"/>
        <w:overflowPunct w:val="0"/>
        <w:ind w:left="0" w:firstLine="0"/>
        <w:rPr>
          <w:rFonts w:ascii="Times New Roman" w:hAnsi="Times New Roman" w:cs="Times New Roman"/>
        </w:rPr>
      </w:pPr>
      <w:r w:rsidRPr="004737FF">
        <w:rPr>
          <w:rFonts w:ascii="Times New Roman" w:hAnsi="Times New Roman" w:cs="Times New Roman"/>
        </w:rPr>
        <w:t>O valor fixado para a remuneração de cada item poderá ser reajustado monetariamente por índices oficiais de correção e/ou através de pesquisa mercadológica, quando então será atualizada a Tabela de</w:t>
      </w:r>
      <w:r w:rsidRPr="004737FF">
        <w:rPr>
          <w:rFonts w:ascii="Times New Roman" w:hAnsi="Times New Roman" w:cs="Times New Roman"/>
          <w:spacing w:val="-21"/>
        </w:rPr>
        <w:t xml:space="preserve"> </w:t>
      </w:r>
      <w:r w:rsidRPr="004737FF">
        <w:rPr>
          <w:rFonts w:ascii="Times New Roman" w:hAnsi="Times New Roman" w:cs="Times New Roman"/>
        </w:rPr>
        <w:t>Valores.</w:t>
      </w:r>
    </w:p>
    <w:p w:rsidR="00366263" w:rsidRPr="004737FF" w:rsidRDefault="00366263" w:rsidP="004737FF">
      <w:pPr>
        <w:pStyle w:val="PargrafodaLista"/>
        <w:numPr>
          <w:ilvl w:val="1"/>
          <w:numId w:val="14"/>
        </w:numPr>
        <w:tabs>
          <w:tab w:val="left" w:pos="1246"/>
        </w:tabs>
        <w:kinsoku w:val="0"/>
        <w:overflowPunct w:val="0"/>
        <w:ind w:left="0" w:firstLine="0"/>
        <w:rPr>
          <w:rFonts w:ascii="Times New Roman" w:hAnsi="Times New Roman" w:cs="Times New Roman"/>
        </w:rPr>
      </w:pPr>
      <w:r w:rsidRPr="004737FF">
        <w:rPr>
          <w:rFonts w:ascii="Times New Roman" w:hAnsi="Times New Roman" w:cs="Times New Roman"/>
        </w:rPr>
        <w:t>A vigência do contrato oriundo desse credenciamento será de 12 meses, contados de sua assinatura, podendo ser prorrogado no interesse das partes até o máximo permitido em Lei, especificamente com base na Lei n°.</w:t>
      </w:r>
      <w:r w:rsidRPr="004737FF">
        <w:rPr>
          <w:rFonts w:ascii="Times New Roman" w:hAnsi="Times New Roman" w:cs="Times New Roman"/>
          <w:spacing w:val="-35"/>
        </w:rPr>
        <w:t xml:space="preserve"> </w:t>
      </w:r>
      <w:r w:rsidRPr="004737FF">
        <w:rPr>
          <w:rFonts w:ascii="Times New Roman" w:hAnsi="Times New Roman" w:cs="Times New Roman"/>
        </w:rPr>
        <w:t>14.133/2021.</w:t>
      </w: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b/>
          <w:bCs/>
          <w:sz w:val="24"/>
          <w:szCs w:val="24"/>
        </w:rPr>
        <w:t>5.4</w:t>
      </w:r>
      <w:r w:rsidRPr="004737FF">
        <w:rPr>
          <w:rFonts w:ascii="Times New Roman" w:hAnsi="Times New Roman" w:cs="Times New Roman"/>
          <w:sz w:val="24"/>
          <w:szCs w:val="24"/>
        </w:rPr>
        <w:t xml:space="preserve">. O credenciado, caso o contrato venha a ser prorrogado, ficará sujeito a comprovação das mesmas condições </w:t>
      </w:r>
      <w:proofErr w:type="spellStart"/>
      <w:r w:rsidRPr="004737FF">
        <w:rPr>
          <w:rFonts w:ascii="Times New Roman" w:hAnsi="Times New Roman" w:cs="Times New Roman"/>
          <w:sz w:val="24"/>
          <w:szCs w:val="24"/>
        </w:rPr>
        <w:t>habilitatórias</w:t>
      </w:r>
      <w:proofErr w:type="spellEnd"/>
      <w:r w:rsidRPr="004737FF">
        <w:rPr>
          <w:rFonts w:ascii="Times New Roman" w:hAnsi="Times New Roman" w:cs="Times New Roman"/>
          <w:sz w:val="24"/>
          <w:szCs w:val="24"/>
        </w:rPr>
        <w:t xml:space="preserve"> do início do contrato.</w:t>
      </w:r>
    </w:p>
    <w:p w:rsidR="00522CFF" w:rsidRPr="004737FF" w:rsidRDefault="00522CFF" w:rsidP="004737FF">
      <w:pPr>
        <w:pStyle w:val="Corpodetexto"/>
        <w:kinsoku w:val="0"/>
        <w:overflowPunct w:val="0"/>
        <w:jc w:val="both"/>
        <w:rPr>
          <w:rFonts w:ascii="Times New Roman" w:hAnsi="Times New Roman" w:cs="Times New Roman"/>
          <w:sz w:val="24"/>
          <w:szCs w:val="24"/>
        </w:rPr>
      </w:pPr>
    </w:p>
    <w:p w:rsidR="00522CFF" w:rsidRPr="004737FF" w:rsidRDefault="00522CFF"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4"/>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DO ACOMPANHAMENTO E</w:t>
      </w:r>
      <w:r w:rsidRPr="004737FF">
        <w:rPr>
          <w:rFonts w:ascii="Times New Roman" w:hAnsi="Times New Roman" w:cs="Times New Roman"/>
          <w:spacing w:val="-2"/>
          <w:sz w:val="24"/>
          <w:szCs w:val="24"/>
        </w:rPr>
        <w:t xml:space="preserve"> </w:t>
      </w:r>
      <w:r w:rsidRPr="004737FF">
        <w:rPr>
          <w:rFonts w:ascii="Times New Roman" w:hAnsi="Times New Roman" w:cs="Times New Roman"/>
          <w:sz w:val="24"/>
          <w:szCs w:val="24"/>
        </w:rPr>
        <w:t>FISCALIZAÇÃO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4"/>
        </w:numPr>
        <w:tabs>
          <w:tab w:val="left" w:pos="1266"/>
        </w:tabs>
        <w:kinsoku w:val="0"/>
        <w:overflowPunct w:val="0"/>
        <w:ind w:left="0" w:firstLine="0"/>
        <w:rPr>
          <w:rFonts w:ascii="Times New Roman" w:hAnsi="Times New Roman" w:cs="Times New Roman"/>
        </w:rPr>
      </w:pPr>
      <w:r w:rsidRPr="004737FF">
        <w:rPr>
          <w:rFonts w:ascii="Times New Roman" w:hAnsi="Times New Roman" w:cs="Times New Roman"/>
        </w:rPr>
        <w:t xml:space="preserve">A fiscalização da </w:t>
      </w:r>
      <w:r w:rsidR="005844BC">
        <w:rPr>
          <w:rFonts w:ascii="Times New Roman" w:hAnsi="Times New Roman" w:cs="Times New Roman"/>
        </w:rPr>
        <w:t>realização</w:t>
      </w:r>
      <w:r w:rsidRPr="004737FF">
        <w:rPr>
          <w:rFonts w:ascii="Times New Roman" w:hAnsi="Times New Roman" w:cs="Times New Roman"/>
        </w:rPr>
        <w:t xml:space="preserve"> do objeto da presente contratação será acompanhada e fiscalizada por 1 (um) ou mais fiscais do contrato, representantes da Administração especialmente designados conforme requisitos estabelecidos no art. 7º da Lei Federal 14.133/2021, ou pelos respectivos substitutos, permitida a contratação de terceiros para assisti -</w:t>
      </w:r>
      <w:proofErr w:type="spellStart"/>
      <w:r w:rsidRPr="004737FF">
        <w:rPr>
          <w:rFonts w:ascii="Times New Roman" w:hAnsi="Times New Roman" w:cs="Times New Roman"/>
        </w:rPr>
        <w:t>los</w:t>
      </w:r>
      <w:proofErr w:type="spellEnd"/>
      <w:r w:rsidRPr="004737FF">
        <w:rPr>
          <w:rFonts w:ascii="Times New Roman" w:hAnsi="Times New Roman" w:cs="Times New Roman"/>
        </w:rPr>
        <w:t xml:space="preserve"> e subsidiá-los com informações pertinentes a essa</w:t>
      </w:r>
      <w:r w:rsidRPr="004737FF">
        <w:rPr>
          <w:rFonts w:ascii="Times New Roman" w:hAnsi="Times New Roman" w:cs="Times New Roman"/>
          <w:spacing w:val="-8"/>
        </w:rPr>
        <w:t xml:space="preserve"> </w:t>
      </w:r>
      <w:r w:rsidRPr="004737FF">
        <w:rPr>
          <w:rFonts w:ascii="Times New Roman" w:hAnsi="Times New Roman" w:cs="Times New Roman"/>
        </w:rPr>
        <w:t>atribuição.</w:t>
      </w:r>
    </w:p>
    <w:p w:rsidR="00366263" w:rsidRPr="004737FF" w:rsidRDefault="00366263" w:rsidP="00353BD5">
      <w:pPr>
        <w:pStyle w:val="PargrafodaLista"/>
        <w:numPr>
          <w:ilvl w:val="1"/>
          <w:numId w:val="14"/>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O profissional designado tem a incumbência</w:t>
      </w:r>
      <w:r w:rsidRPr="004737FF">
        <w:rPr>
          <w:rFonts w:ascii="Times New Roman" w:hAnsi="Times New Roman" w:cs="Times New Roman"/>
          <w:spacing w:val="-9"/>
        </w:rPr>
        <w:t xml:space="preserve"> </w:t>
      </w:r>
      <w:r w:rsidRPr="004737FF">
        <w:rPr>
          <w:rFonts w:ascii="Times New Roman" w:hAnsi="Times New Roman" w:cs="Times New Roman"/>
        </w:rPr>
        <w:t>de:</w:t>
      </w:r>
    </w:p>
    <w:p w:rsidR="00366263" w:rsidRPr="004737FF" w:rsidRDefault="00366263" w:rsidP="00353BD5">
      <w:pPr>
        <w:pStyle w:val="Corpodetexto"/>
        <w:kinsoku w:val="0"/>
        <w:overflowPunct w:val="0"/>
        <w:jc w:val="both"/>
        <w:rPr>
          <w:rFonts w:ascii="Times New Roman" w:hAnsi="Times New Roman" w:cs="Times New Roman"/>
          <w:sz w:val="24"/>
          <w:szCs w:val="24"/>
        </w:rPr>
      </w:pPr>
    </w:p>
    <w:p w:rsidR="00366263" w:rsidRPr="004737FF" w:rsidRDefault="00366263" w:rsidP="00353BD5">
      <w:pPr>
        <w:pStyle w:val="PargrafodaLista"/>
        <w:numPr>
          <w:ilvl w:val="2"/>
          <w:numId w:val="14"/>
        </w:numPr>
        <w:tabs>
          <w:tab w:val="left" w:pos="1870"/>
        </w:tabs>
        <w:kinsoku w:val="0"/>
        <w:overflowPunct w:val="0"/>
        <w:ind w:left="0" w:firstLine="0"/>
        <w:rPr>
          <w:rFonts w:ascii="Times New Roman" w:hAnsi="Times New Roman" w:cs="Times New Roman"/>
        </w:rPr>
      </w:pPr>
      <w:r w:rsidRPr="004737FF">
        <w:rPr>
          <w:rFonts w:ascii="Times New Roman" w:hAnsi="Times New Roman" w:cs="Times New Roman"/>
        </w:rPr>
        <w:t>Conferir qualitativa e quantitativamente os serviços, recusando-os caso não estejam de acordo com as especificações técnicas desse Termo de</w:t>
      </w:r>
      <w:r w:rsidRPr="004737FF">
        <w:rPr>
          <w:rFonts w:ascii="Times New Roman" w:hAnsi="Times New Roman" w:cs="Times New Roman"/>
          <w:spacing w:val="-1"/>
        </w:rPr>
        <w:t xml:space="preserve"> </w:t>
      </w:r>
      <w:r w:rsidRPr="004737FF">
        <w:rPr>
          <w:rFonts w:ascii="Times New Roman" w:hAnsi="Times New Roman" w:cs="Times New Roman"/>
        </w:rPr>
        <w:t>Referência;</w:t>
      </w:r>
    </w:p>
    <w:p w:rsidR="00366263" w:rsidRPr="004737FF" w:rsidRDefault="00366263" w:rsidP="00353BD5">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t>Proceder de forma criteriosa a sua conferência e</w:t>
      </w:r>
      <w:r w:rsidRPr="004737FF">
        <w:rPr>
          <w:rFonts w:ascii="Times New Roman" w:hAnsi="Times New Roman" w:cs="Times New Roman"/>
          <w:spacing w:val="-3"/>
        </w:rPr>
        <w:t xml:space="preserve"> </w:t>
      </w:r>
      <w:r w:rsidRPr="004737FF">
        <w:rPr>
          <w:rFonts w:ascii="Times New Roman" w:hAnsi="Times New Roman" w:cs="Times New Roman"/>
        </w:rPr>
        <w:t>recebimento;</w:t>
      </w:r>
    </w:p>
    <w:p w:rsidR="00366263" w:rsidRPr="004737FF" w:rsidRDefault="00366263" w:rsidP="00353BD5">
      <w:pPr>
        <w:pStyle w:val="Corpodetexto"/>
        <w:kinsoku w:val="0"/>
        <w:overflowPunct w:val="0"/>
        <w:jc w:val="both"/>
        <w:rPr>
          <w:rFonts w:ascii="Times New Roman" w:hAnsi="Times New Roman" w:cs="Times New Roman"/>
          <w:sz w:val="24"/>
          <w:szCs w:val="24"/>
        </w:rPr>
      </w:pPr>
    </w:p>
    <w:p w:rsidR="00366263" w:rsidRPr="004737FF" w:rsidRDefault="00366263" w:rsidP="00353BD5">
      <w:pPr>
        <w:pStyle w:val="PargrafodaLista"/>
        <w:numPr>
          <w:ilvl w:val="2"/>
          <w:numId w:val="14"/>
        </w:numPr>
        <w:tabs>
          <w:tab w:val="left" w:pos="1930"/>
        </w:tabs>
        <w:kinsoku w:val="0"/>
        <w:overflowPunct w:val="0"/>
        <w:ind w:left="0" w:firstLine="0"/>
        <w:rPr>
          <w:rFonts w:ascii="Times New Roman" w:hAnsi="Times New Roman" w:cs="Times New Roman"/>
        </w:rPr>
      </w:pPr>
      <w:r w:rsidRPr="004737FF">
        <w:rPr>
          <w:rFonts w:ascii="Times New Roman" w:hAnsi="Times New Roman" w:cs="Times New Roman"/>
        </w:rPr>
        <w:t>Fornecer ao prestador qualquer tipo de esclarecimento quanto à característica, quantidade ou qualidade dos serviços</w:t>
      </w:r>
      <w:r w:rsidRPr="004737FF">
        <w:rPr>
          <w:rFonts w:ascii="Times New Roman" w:hAnsi="Times New Roman" w:cs="Times New Roman"/>
          <w:spacing w:val="-3"/>
        </w:rPr>
        <w:t xml:space="preserve"> </w:t>
      </w:r>
      <w:r w:rsidRPr="004737FF">
        <w:rPr>
          <w:rFonts w:ascii="Times New Roman" w:hAnsi="Times New Roman" w:cs="Times New Roman"/>
        </w:rPr>
        <w:t>contratados;</w:t>
      </w:r>
    </w:p>
    <w:p w:rsidR="00B620CD" w:rsidRDefault="00B620CD" w:rsidP="00B620CD">
      <w:pPr>
        <w:pStyle w:val="PargrafodaLista"/>
        <w:rPr>
          <w:rFonts w:ascii="Times New Roman" w:hAnsi="Times New Roman" w:cs="Times New Roman"/>
        </w:rPr>
      </w:pPr>
    </w:p>
    <w:p w:rsidR="00366263" w:rsidRPr="004737FF" w:rsidRDefault="00366263" w:rsidP="00353BD5">
      <w:pPr>
        <w:pStyle w:val="PargrafodaLista"/>
        <w:numPr>
          <w:ilvl w:val="2"/>
          <w:numId w:val="14"/>
        </w:numPr>
        <w:tabs>
          <w:tab w:val="left" w:pos="1882"/>
        </w:tabs>
        <w:kinsoku w:val="0"/>
        <w:overflowPunct w:val="0"/>
        <w:ind w:left="0" w:firstLine="0"/>
        <w:rPr>
          <w:rFonts w:ascii="Times New Roman" w:hAnsi="Times New Roman" w:cs="Times New Roman"/>
        </w:rPr>
      </w:pPr>
      <w:r w:rsidRPr="004737FF">
        <w:rPr>
          <w:rFonts w:ascii="Times New Roman" w:hAnsi="Times New Roman" w:cs="Times New Roman"/>
        </w:rPr>
        <w:t>Anotar em registro próprio todas as ocorrências relacionadas à execução do contrato, determinando o que for necessário para a regularização das faltas ou dos defeitos</w:t>
      </w:r>
      <w:r w:rsidRPr="004737FF">
        <w:rPr>
          <w:rFonts w:ascii="Times New Roman" w:hAnsi="Times New Roman" w:cs="Times New Roman"/>
          <w:spacing w:val="-6"/>
        </w:rPr>
        <w:t xml:space="preserve"> </w:t>
      </w:r>
      <w:r w:rsidR="00497C07" w:rsidRPr="004737FF">
        <w:rPr>
          <w:rFonts w:ascii="Times New Roman" w:hAnsi="Times New Roman" w:cs="Times New Roman"/>
        </w:rPr>
        <w:t>observados.</w:t>
      </w:r>
    </w:p>
    <w:p w:rsidR="00366263" w:rsidRPr="004737FF" w:rsidRDefault="00366263" w:rsidP="00353BD5">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t>Informar a seus superiores, em tempo hábil para a adoção das medidas convenientes, a situação que demandar decisão ou providência que ultrapasse sua</w:t>
      </w:r>
      <w:r w:rsidRPr="004737FF">
        <w:rPr>
          <w:rFonts w:ascii="Times New Roman" w:hAnsi="Times New Roman" w:cs="Times New Roman"/>
          <w:spacing w:val="-8"/>
        </w:rPr>
        <w:t xml:space="preserve"> </w:t>
      </w:r>
      <w:r w:rsidRPr="004737FF">
        <w:rPr>
          <w:rFonts w:ascii="Times New Roman" w:hAnsi="Times New Roman" w:cs="Times New Roman"/>
        </w:rPr>
        <w:t>competência.</w:t>
      </w:r>
    </w:p>
    <w:p w:rsidR="00366263" w:rsidRPr="004737FF" w:rsidRDefault="00366263" w:rsidP="00353BD5">
      <w:pPr>
        <w:pStyle w:val="PargrafodaLista"/>
        <w:numPr>
          <w:ilvl w:val="1"/>
          <w:numId w:val="14"/>
        </w:numPr>
        <w:tabs>
          <w:tab w:val="left" w:pos="1330"/>
        </w:tabs>
        <w:kinsoku w:val="0"/>
        <w:overflowPunct w:val="0"/>
        <w:ind w:left="0" w:firstLine="0"/>
        <w:rPr>
          <w:rFonts w:ascii="Times New Roman" w:hAnsi="Times New Roman" w:cs="Times New Roman"/>
        </w:rPr>
      </w:pPr>
      <w:r w:rsidRPr="004737FF">
        <w:rPr>
          <w:rFonts w:ascii="Times New Roman" w:hAnsi="Times New Roman" w:cs="Times New Roman"/>
        </w:rPr>
        <w:t>O prestador ficará sujeito a mais ampla e irrestrita fiscalização, obrigando-se a prestar todos os esclarecimentos porventura requeridos pela</w:t>
      </w:r>
      <w:r w:rsidRPr="004737FF">
        <w:rPr>
          <w:rFonts w:ascii="Times New Roman" w:hAnsi="Times New Roman" w:cs="Times New Roman"/>
          <w:spacing w:val="-3"/>
        </w:rPr>
        <w:t xml:space="preserve"> </w:t>
      </w:r>
      <w:r w:rsidRPr="004737FF">
        <w:rPr>
          <w:rFonts w:ascii="Times New Roman" w:hAnsi="Times New Roman" w:cs="Times New Roman"/>
        </w:rPr>
        <w:t>Administração.</w:t>
      </w:r>
    </w:p>
    <w:p w:rsidR="00366263" w:rsidRPr="004737FF" w:rsidRDefault="00366263" w:rsidP="00353BD5">
      <w:pPr>
        <w:pStyle w:val="PargrafodaLista"/>
        <w:numPr>
          <w:ilvl w:val="1"/>
          <w:numId w:val="14"/>
        </w:numPr>
        <w:tabs>
          <w:tab w:val="left" w:pos="1258"/>
        </w:tabs>
        <w:kinsoku w:val="0"/>
        <w:overflowPunct w:val="0"/>
        <w:ind w:left="0" w:firstLine="0"/>
        <w:rPr>
          <w:rFonts w:ascii="Times New Roman" w:hAnsi="Times New Roman" w:cs="Times New Roman"/>
        </w:rPr>
      </w:pPr>
      <w:r w:rsidRPr="004737FF">
        <w:rPr>
          <w:rFonts w:ascii="Times New Roman" w:hAnsi="Times New Roman" w:cs="Times New Roman"/>
        </w:rPr>
        <w:t>A fiscalização não aceitará, sob nenhum pretexto, a transferência de qualquer responsabilidade do prestador para outras pessoas e/ou entidades.</w:t>
      </w:r>
    </w:p>
    <w:p w:rsidR="00366263" w:rsidRPr="004737FF" w:rsidRDefault="00366263" w:rsidP="00353BD5">
      <w:pPr>
        <w:pStyle w:val="PargrafodaLista"/>
        <w:numPr>
          <w:ilvl w:val="1"/>
          <w:numId w:val="14"/>
        </w:numPr>
        <w:tabs>
          <w:tab w:val="left" w:pos="1273"/>
        </w:tabs>
        <w:kinsoku w:val="0"/>
        <w:overflowPunct w:val="0"/>
        <w:ind w:left="0" w:firstLine="0"/>
        <w:rPr>
          <w:rFonts w:ascii="Times New Roman" w:hAnsi="Times New Roman" w:cs="Times New Roman"/>
          <w:spacing w:val="-2"/>
        </w:rPr>
      </w:pPr>
      <w:r w:rsidRPr="004737FF">
        <w:rPr>
          <w:rFonts w:ascii="Times New Roman" w:hAnsi="Times New Roman" w:cs="Times New Roman"/>
        </w:rPr>
        <w:t xml:space="preserve">A fiscalização acima mencionada não exclui nem reduz a responsabilidade do prestador, inclusive perante terceiros, por qualquer irregularidade ou, ainda, resultante de imperfeições técnicas, </w:t>
      </w:r>
      <w:r w:rsidRPr="004737FF">
        <w:rPr>
          <w:rFonts w:ascii="Times New Roman" w:hAnsi="Times New Roman" w:cs="Times New Roman"/>
        </w:rPr>
        <w:lastRenderedPageBreak/>
        <w:t xml:space="preserve">vícios redibitórios e, na ocorrência destes, não implica em corresponsabilidade da 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7E17CF" w:rsidRPr="004737FF">
        <w:rPr>
          <w:rFonts w:ascii="Times New Roman" w:hAnsi="Times New Roman" w:cs="Times New Roman"/>
        </w:rPr>
        <w:t>, MG</w:t>
      </w:r>
      <w:r w:rsidRPr="004737FF">
        <w:rPr>
          <w:rFonts w:ascii="Times New Roman" w:hAnsi="Times New Roman" w:cs="Times New Roman"/>
          <w:spacing w:val="-2"/>
        </w:rPr>
        <w:t>.</w:t>
      </w:r>
    </w:p>
    <w:p w:rsidR="00353BD5" w:rsidRDefault="00366263" w:rsidP="00353BD5">
      <w:pPr>
        <w:pStyle w:val="PargrafodaLista"/>
        <w:numPr>
          <w:ilvl w:val="1"/>
          <w:numId w:val="14"/>
        </w:numPr>
        <w:tabs>
          <w:tab w:val="left" w:pos="1297"/>
        </w:tabs>
        <w:kinsoku w:val="0"/>
        <w:overflowPunct w:val="0"/>
        <w:ind w:left="0" w:firstLine="0"/>
        <w:rPr>
          <w:rFonts w:ascii="Times New Roman" w:hAnsi="Times New Roman" w:cs="Times New Roman"/>
        </w:rPr>
      </w:pPr>
      <w:r w:rsidRPr="00353BD5">
        <w:rPr>
          <w:rFonts w:ascii="Times New Roman" w:hAnsi="Times New Roman" w:cs="Times New Roman"/>
        </w:rPr>
        <w:t>O fiscal do contrato será auxiliado pelos órgãos de assessoramento jurídico e de controle interno da Administração, que deverão dirimir dúvidas e subsidiá-lo com informações relevantes para prevenir riscos na execução contratual.</w:t>
      </w:r>
    </w:p>
    <w:p w:rsidR="00353BD5" w:rsidRDefault="00353BD5" w:rsidP="00353BD5">
      <w:pPr>
        <w:pStyle w:val="PargrafodaLista"/>
        <w:numPr>
          <w:ilvl w:val="1"/>
          <w:numId w:val="14"/>
        </w:numPr>
        <w:tabs>
          <w:tab w:val="left" w:pos="1302"/>
        </w:tabs>
        <w:kinsoku w:val="0"/>
        <w:overflowPunct w:val="0"/>
        <w:ind w:left="0" w:firstLine="0"/>
        <w:rPr>
          <w:rFonts w:ascii="Times New Roman" w:hAnsi="Times New Roman" w:cs="Times New Roman"/>
        </w:rPr>
      </w:pPr>
      <w:r w:rsidRPr="00353BD5">
        <w:rPr>
          <w:rFonts w:ascii="Times New Roman" w:hAnsi="Times New Roman" w:cs="Times New Roman"/>
        </w:rPr>
        <w:t>Todas as ordens de serviços, instruções, reclamações e, em geral, qualquer entendimento entre a fiscalização e o Credenciado serão feitas por escrito, nas ocasiões devidas, não sendo tomadas em consideração quaisquer alegações fundamentadas em ordens ou declarações</w:t>
      </w:r>
      <w:r w:rsidRPr="00353BD5">
        <w:rPr>
          <w:rFonts w:ascii="Times New Roman" w:hAnsi="Times New Roman" w:cs="Times New Roman"/>
          <w:spacing w:val="-2"/>
        </w:rPr>
        <w:t xml:space="preserve"> </w:t>
      </w:r>
      <w:r w:rsidRPr="00353BD5">
        <w:rPr>
          <w:rFonts w:ascii="Times New Roman" w:hAnsi="Times New Roman" w:cs="Times New Roman"/>
        </w:rPr>
        <w:t>verbais;</w:t>
      </w:r>
    </w:p>
    <w:p w:rsidR="00366263" w:rsidRPr="00353BD5" w:rsidRDefault="00366263" w:rsidP="00353BD5">
      <w:pPr>
        <w:pStyle w:val="PargrafodaLista"/>
        <w:numPr>
          <w:ilvl w:val="1"/>
          <w:numId w:val="14"/>
        </w:numPr>
        <w:tabs>
          <w:tab w:val="left" w:pos="1302"/>
        </w:tabs>
        <w:kinsoku w:val="0"/>
        <w:overflowPunct w:val="0"/>
        <w:ind w:left="0" w:firstLine="0"/>
        <w:rPr>
          <w:rFonts w:ascii="Times New Roman" w:hAnsi="Times New Roman" w:cs="Times New Roman"/>
        </w:rPr>
      </w:pPr>
      <w:r w:rsidRPr="00353BD5">
        <w:rPr>
          <w:rFonts w:ascii="Times New Roman" w:hAnsi="Times New Roman" w:cs="Times New Roman"/>
        </w:rPr>
        <w:t>Das decisões da fiscalização poderá o Credenciado recorrer à Contratante, no prazo de cinco dias úteis, sem efeito</w:t>
      </w:r>
      <w:r w:rsidRPr="00353BD5">
        <w:rPr>
          <w:rFonts w:ascii="Times New Roman" w:hAnsi="Times New Roman" w:cs="Times New Roman"/>
          <w:spacing w:val="-1"/>
        </w:rPr>
        <w:t xml:space="preserve"> </w:t>
      </w:r>
      <w:r w:rsidRPr="00353BD5">
        <w:rPr>
          <w:rFonts w:ascii="Times New Roman" w:hAnsi="Times New Roman" w:cs="Times New Roman"/>
        </w:rPr>
        <w:t>suspensivo.</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4"/>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DAS OBRIGAÇÕES DO</w:t>
      </w:r>
      <w:r w:rsidRPr="004737FF">
        <w:rPr>
          <w:rFonts w:ascii="Times New Roman" w:hAnsi="Times New Roman" w:cs="Times New Roman"/>
          <w:spacing w:val="-2"/>
          <w:sz w:val="24"/>
          <w:szCs w:val="24"/>
        </w:rPr>
        <w:t xml:space="preserve"> </w:t>
      </w:r>
      <w:r w:rsidRPr="004737FF">
        <w:rPr>
          <w:rFonts w:ascii="Times New Roman" w:hAnsi="Times New Roman" w:cs="Times New Roman"/>
          <w:sz w:val="24"/>
          <w:szCs w:val="24"/>
        </w:rPr>
        <w:t>PRESTADOR</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4"/>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Indicar um preposto responsável pelo atendimento às demandas da</w:t>
      </w:r>
      <w:r w:rsidRPr="004737FF">
        <w:rPr>
          <w:rFonts w:ascii="Times New Roman" w:hAnsi="Times New Roman" w:cs="Times New Roman"/>
          <w:spacing w:val="-6"/>
        </w:rPr>
        <w:t xml:space="preserve"> </w:t>
      </w:r>
      <w:r w:rsidRPr="004737FF">
        <w:rPr>
          <w:rFonts w:ascii="Times New Roman" w:hAnsi="Times New Roman" w:cs="Times New Roman"/>
        </w:rPr>
        <w:t>Contratante;</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4"/>
        </w:numPr>
        <w:tabs>
          <w:tab w:val="left" w:pos="1258"/>
        </w:tabs>
        <w:kinsoku w:val="0"/>
        <w:overflowPunct w:val="0"/>
        <w:ind w:left="0" w:firstLine="0"/>
        <w:rPr>
          <w:rFonts w:ascii="Times New Roman" w:hAnsi="Times New Roman" w:cs="Times New Roman"/>
        </w:rPr>
      </w:pPr>
      <w:r w:rsidRPr="004737FF">
        <w:rPr>
          <w:rFonts w:ascii="Times New Roman" w:hAnsi="Times New Roman" w:cs="Times New Roman"/>
        </w:rPr>
        <w:t>Executar os serviços conforme as especificações constantes desse Termo de Referência, cumprindo o prazo estabelecido;</w:t>
      </w:r>
    </w:p>
    <w:p w:rsidR="00B620CD" w:rsidRDefault="00B620CD" w:rsidP="00B620CD">
      <w:pPr>
        <w:pStyle w:val="PargrafodaLista"/>
        <w:rPr>
          <w:rFonts w:ascii="Times New Roman" w:hAnsi="Times New Roman" w:cs="Times New Roman"/>
        </w:rPr>
      </w:pPr>
    </w:p>
    <w:p w:rsidR="00366263" w:rsidRPr="004737FF" w:rsidRDefault="00366263" w:rsidP="004737FF">
      <w:pPr>
        <w:pStyle w:val="PargrafodaLista"/>
        <w:numPr>
          <w:ilvl w:val="1"/>
          <w:numId w:val="14"/>
        </w:numPr>
        <w:tabs>
          <w:tab w:val="left" w:pos="1297"/>
        </w:tabs>
        <w:kinsoku w:val="0"/>
        <w:overflowPunct w:val="0"/>
        <w:ind w:left="0" w:firstLine="0"/>
        <w:rPr>
          <w:rFonts w:ascii="Times New Roman" w:hAnsi="Times New Roman" w:cs="Times New Roman"/>
        </w:rPr>
      </w:pPr>
      <w:r w:rsidRPr="004737FF">
        <w:rPr>
          <w:rFonts w:ascii="Times New Roman" w:hAnsi="Times New Roman" w:cs="Times New Roman"/>
        </w:rPr>
        <w:t xml:space="preserve">Providenciar imediata correção de deficiências, falhas ou irregularidades constatadas pela </w:t>
      </w:r>
      <w:r w:rsidR="007D2BE7" w:rsidRPr="004737FF">
        <w:rPr>
          <w:rFonts w:ascii="Times New Roman" w:hAnsi="Times New Roman" w:cs="Times New Roman"/>
        </w:rPr>
        <w:t xml:space="preserve">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7D2BE7" w:rsidRPr="004737FF">
        <w:rPr>
          <w:rFonts w:ascii="Times New Roman" w:hAnsi="Times New Roman" w:cs="Times New Roman"/>
        </w:rPr>
        <w:t xml:space="preserve">, </w:t>
      </w:r>
      <w:r w:rsidRPr="004737FF">
        <w:rPr>
          <w:rFonts w:ascii="Times New Roman" w:hAnsi="Times New Roman" w:cs="Times New Roman"/>
        </w:rPr>
        <w:t>referentes às condições firmadas neste Termo de</w:t>
      </w:r>
      <w:r w:rsidRPr="004737FF">
        <w:rPr>
          <w:rFonts w:ascii="Times New Roman" w:hAnsi="Times New Roman" w:cs="Times New Roman"/>
          <w:spacing w:val="-10"/>
        </w:rPr>
        <w:t xml:space="preserve"> </w:t>
      </w:r>
      <w:r w:rsidRPr="004737FF">
        <w:rPr>
          <w:rFonts w:ascii="Times New Roman" w:hAnsi="Times New Roman" w:cs="Times New Roman"/>
        </w:rPr>
        <w:t>Referência;</w:t>
      </w:r>
    </w:p>
    <w:p w:rsidR="00366263" w:rsidRPr="004737FF" w:rsidRDefault="00366263" w:rsidP="004737FF">
      <w:pPr>
        <w:pStyle w:val="PargrafodaLista"/>
        <w:numPr>
          <w:ilvl w:val="1"/>
          <w:numId w:val="14"/>
        </w:numPr>
        <w:tabs>
          <w:tab w:val="left" w:pos="1251"/>
        </w:tabs>
        <w:kinsoku w:val="0"/>
        <w:overflowPunct w:val="0"/>
        <w:ind w:left="0" w:firstLine="0"/>
        <w:rPr>
          <w:rFonts w:ascii="Times New Roman" w:hAnsi="Times New Roman" w:cs="Times New Roman"/>
        </w:rPr>
      </w:pPr>
      <w:r w:rsidRPr="004737FF">
        <w:rPr>
          <w:rFonts w:ascii="Times New Roman" w:hAnsi="Times New Roman" w:cs="Times New Roman"/>
        </w:rPr>
        <w:t>Responsabilizar-se pelos vícios e danos decorrentes do objeto, de acordo com os artigos 12, 13 e 17 a 27, do Código de Defesa do Consumidor (Lei nº 8.078, de</w:t>
      </w:r>
      <w:r w:rsidRPr="004737FF">
        <w:rPr>
          <w:rFonts w:ascii="Times New Roman" w:hAnsi="Times New Roman" w:cs="Times New Roman"/>
          <w:spacing w:val="-7"/>
        </w:rPr>
        <w:t xml:space="preserve"> </w:t>
      </w:r>
      <w:r w:rsidRPr="004737FF">
        <w:rPr>
          <w:rFonts w:ascii="Times New Roman" w:hAnsi="Times New Roman" w:cs="Times New Roman"/>
        </w:rPr>
        <w:t>1990);</w:t>
      </w:r>
    </w:p>
    <w:p w:rsidR="00366263" w:rsidRPr="004737FF" w:rsidRDefault="00366263" w:rsidP="004737FF">
      <w:pPr>
        <w:pStyle w:val="PargrafodaLista"/>
        <w:numPr>
          <w:ilvl w:val="1"/>
          <w:numId w:val="14"/>
        </w:numPr>
        <w:tabs>
          <w:tab w:val="left" w:pos="1266"/>
        </w:tabs>
        <w:kinsoku w:val="0"/>
        <w:overflowPunct w:val="0"/>
        <w:ind w:left="0" w:firstLine="0"/>
        <w:rPr>
          <w:rFonts w:ascii="Times New Roman" w:hAnsi="Times New Roman" w:cs="Times New Roman"/>
        </w:rPr>
      </w:pPr>
      <w:r w:rsidRPr="004737FF">
        <w:rPr>
          <w:rFonts w:ascii="Times New Roman" w:hAnsi="Times New Roman" w:cs="Times New Roman"/>
        </w:rPr>
        <w:t>Fornecer, sempre que solicitado, no prazo máximo de 05 (cinco) dias úteis, documentação de habilitação e qualificação cujas validades encontrem-se</w:t>
      </w:r>
      <w:r w:rsidRPr="004737FF">
        <w:rPr>
          <w:rFonts w:ascii="Times New Roman" w:hAnsi="Times New Roman" w:cs="Times New Roman"/>
          <w:spacing w:val="-3"/>
        </w:rPr>
        <w:t xml:space="preserve"> </w:t>
      </w:r>
      <w:r w:rsidRPr="004737FF">
        <w:rPr>
          <w:rFonts w:ascii="Times New Roman" w:hAnsi="Times New Roman" w:cs="Times New Roman"/>
        </w:rPr>
        <w:t>vencidas;</w:t>
      </w:r>
    </w:p>
    <w:p w:rsidR="00366263" w:rsidRPr="004737FF" w:rsidRDefault="00366263" w:rsidP="004737FF">
      <w:pPr>
        <w:pStyle w:val="PargrafodaLista"/>
        <w:numPr>
          <w:ilvl w:val="1"/>
          <w:numId w:val="14"/>
        </w:numPr>
        <w:tabs>
          <w:tab w:val="left" w:pos="1246"/>
        </w:tabs>
        <w:kinsoku w:val="0"/>
        <w:overflowPunct w:val="0"/>
        <w:ind w:left="0" w:firstLine="0"/>
        <w:rPr>
          <w:rFonts w:ascii="Times New Roman" w:hAnsi="Times New Roman" w:cs="Times New Roman"/>
        </w:rPr>
      </w:pPr>
      <w:r w:rsidRPr="004737FF">
        <w:rPr>
          <w:rFonts w:ascii="Times New Roman" w:hAnsi="Times New Roman" w:cs="Times New Roman"/>
        </w:rPr>
        <w:t xml:space="preserve">Ressarcir os eventuais prejuízos causados à </w:t>
      </w:r>
      <w:r w:rsidR="007D2BE7" w:rsidRPr="004737FF">
        <w:rPr>
          <w:rFonts w:ascii="Times New Roman" w:hAnsi="Times New Roman" w:cs="Times New Roman"/>
        </w:rPr>
        <w:t xml:space="preserve">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7D2BE7" w:rsidRPr="004737FF">
        <w:rPr>
          <w:rFonts w:ascii="Times New Roman" w:hAnsi="Times New Roman" w:cs="Times New Roman"/>
        </w:rPr>
        <w:t>, MG</w:t>
      </w:r>
      <w:r w:rsidRPr="004737FF">
        <w:rPr>
          <w:rFonts w:ascii="Times New Roman" w:hAnsi="Times New Roman" w:cs="Times New Roman"/>
        </w:rPr>
        <w:t xml:space="preserve"> e/ou a terceiros, provocados por ineficiência ou irregularidades cometidas na execução das obrigações</w:t>
      </w:r>
      <w:r w:rsidRPr="004737FF">
        <w:rPr>
          <w:rFonts w:ascii="Times New Roman" w:hAnsi="Times New Roman" w:cs="Times New Roman"/>
          <w:spacing w:val="-18"/>
        </w:rPr>
        <w:t xml:space="preserve"> </w:t>
      </w:r>
      <w:r w:rsidRPr="004737FF">
        <w:rPr>
          <w:rFonts w:ascii="Times New Roman" w:hAnsi="Times New Roman" w:cs="Times New Roman"/>
        </w:rPr>
        <w:t>assumidas;</w:t>
      </w:r>
    </w:p>
    <w:p w:rsidR="00366263" w:rsidRPr="004737FF" w:rsidRDefault="00366263" w:rsidP="004737FF">
      <w:pPr>
        <w:pStyle w:val="PargrafodaLista"/>
        <w:numPr>
          <w:ilvl w:val="1"/>
          <w:numId w:val="14"/>
        </w:numPr>
        <w:tabs>
          <w:tab w:val="left" w:pos="1350"/>
        </w:tabs>
        <w:kinsoku w:val="0"/>
        <w:overflowPunct w:val="0"/>
        <w:ind w:left="0" w:firstLine="0"/>
        <w:rPr>
          <w:rFonts w:ascii="Times New Roman" w:hAnsi="Times New Roman" w:cs="Times New Roman"/>
        </w:rPr>
      </w:pPr>
      <w:r w:rsidRPr="004737FF">
        <w:rPr>
          <w:rFonts w:ascii="Times New Roman" w:hAnsi="Times New Roman" w:cs="Times New Roman"/>
        </w:rPr>
        <w:t xml:space="preserve">Comunicar à </w:t>
      </w:r>
      <w:r w:rsidR="007D2BE7" w:rsidRPr="004737FF">
        <w:rPr>
          <w:rFonts w:ascii="Times New Roman" w:hAnsi="Times New Roman" w:cs="Times New Roman"/>
        </w:rPr>
        <w:t xml:space="preserve">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7D2BE7" w:rsidRPr="004737FF">
        <w:rPr>
          <w:rFonts w:ascii="Times New Roman" w:hAnsi="Times New Roman" w:cs="Times New Roman"/>
        </w:rPr>
        <w:t xml:space="preserve">, </w:t>
      </w:r>
      <w:r w:rsidRPr="004737FF">
        <w:rPr>
          <w:rFonts w:ascii="Times New Roman" w:hAnsi="Times New Roman" w:cs="Times New Roman"/>
        </w:rPr>
        <w:t>no prazo máximo de 24 (vinte e quatro) horas que antecede a data da execução, os motivos que impossibilitem o cumprimento do prazo previsto, com a devida comprovação;</w:t>
      </w:r>
    </w:p>
    <w:p w:rsidR="00366263" w:rsidRPr="004737FF" w:rsidRDefault="00366263" w:rsidP="004737FF">
      <w:pPr>
        <w:pStyle w:val="PargrafodaLista"/>
        <w:numPr>
          <w:ilvl w:val="1"/>
          <w:numId w:val="14"/>
        </w:numPr>
        <w:tabs>
          <w:tab w:val="left" w:pos="1352"/>
        </w:tabs>
        <w:kinsoku w:val="0"/>
        <w:overflowPunct w:val="0"/>
        <w:ind w:left="0" w:firstLine="0"/>
        <w:rPr>
          <w:rFonts w:ascii="Times New Roman" w:hAnsi="Times New Roman" w:cs="Times New Roman"/>
          <w:spacing w:val="-2"/>
        </w:rPr>
      </w:pPr>
      <w:r w:rsidRPr="004737FF">
        <w:rPr>
          <w:rFonts w:ascii="Times New Roman" w:hAnsi="Times New Roman" w:cs="Times New Roman"/>
        </w:rPr>
        <w:t xml:space="preserve">Abster-se de veicular publicidade ou qualquer outra informação acerca das atividades objeto deste Termo de Referência, sem prévia autorização da 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497C07">
        <w:rPr>
          <w:rFonts w:ascii="Times New Roman" w:hAnsi="Times New Roman" w:cs="Times New Roman"/>
        </w:rPr>
        <w:t>;</w:t>
      </w:r>
    </w:p>
    <w:p w:rsidR="00366263" w:rsidRPr="004737FF" w:rsidRDefault="00366263" w:rsidP="004737FF">
      <w:pPr>
        <w:pStyle w:val="PargrafodaLista"/>
        <w:numPr>
          <w:ilvl w:val="1"/>
          <w:numId w:val="14"/>
        </w:numPr>
        <w:tabs>
          <w:tab w:val="left" w:pos="1366"/>
        </w:tabs>
        <w:kinsoku w:val="0"/>
        <w:overflowPunct w:val="0"/>
        <w:ind w:left="0" w:firstLine="0"/>
        <w:rPr>
          <w:rFonts w:ascii="Times New Roman" w:hAnsi="Times New Roman" w:cs="Times New Roman"/>
        </w:rPr>
      </w:pPr>
      <w:r w:rsidRPr="004737FF">
        <w:rPr>
          <w:rFonts w:ascii="Times New Roman" w:hAnsi="Times New Roman" w:cs="Times New Roman"/>
        </w:rPr>
        <w:t xml:space="preserve">Prestar esclarecimentos à </w:t>
      </w:r>
      <w:r w:rsidR="007D2BE7" w:rsidRPr="004737FF">
        <w:rPr>
          <w:rFonts w:ascii="Times New Roman" w:hAnsi="Times New Roman" w:cs="Times New Roman"/>
        </w:rPr>
        <w:t xml:space="preserve">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7D2BE7" w:rsidRPr="004737FF">
        <w:rPr>
          <w:rFonts w:ascii="Times New Roman" w:hAnsi="Times New Roman" w:cs="Times New Roman"/>
        </w:rPr>
        <w:t>, MG</w:t>
      </w:r>
      <w:r w:rsidRPr="004737FF">
        <w:rPr>
          <w:rFonts w:ascii="Times New Roman" w:hAnsi="Times New Roman" w:cs="Times New Roman"/>
        </w:rPr>
        <w:t xml:space="preserve"> sobre eventuais atos ou fatos noticiados que a envolvam, independentemente de</w:t>
      </w:r>
      <w:r w:rsidRPr="004737FF">
        <w:rPr>
          <w:rFonts w:ascii="Times New Roman" w:hAnsi="Times New Roman" w:cs="Times New Roman"/>
          <w:spacing w:val="-11"/>
        </w:rPr>
        <w:t xml:space="preserve"> </w:t>
      </w:r>
      <w:r w:rsidRPr="004737FF">
        <w:rPr>
          <w:rFonts w:ascii="Times New Roman" w:hAnsi="Times New Roman" w:cs="Times New Roman"/>
        </w:rPr>
        <w:t>solicitação;</w:t>
      </w:r>
    </w:p>
    <w:p w:rsidR="00366263" w:rsidRPr="004737FF" w:rsidRDefault="00366263" w:rsidP="004737FF">
      <w:pPr>
        <w:pStyle w:val="PargrafodaLista"/>
        <w:numPr>
          <w:ilvl w:val="1"/>
          <w:numId w:val="14"/>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Emitir Nota Fiscal/Fatura discriminada, legível e sem</w:t>
      </w:r>
      <w:r w:rsidRPr="004737FF">
        <w:rPr>
          <w:rFonts w:ascii="Times New Roman" w:hAnsi="Times New Roman" w:cs="Times New Roman"/>
          <w:spacing w:val="-14"/>
        </w:rPr>
        <w:t xml:space="preserve"> </w:t>
      </w:r>
      <w:r w:rsidRPr="004737FF">
        <w:rPr>
          <w:rFonts w:ascii="Times New Roman" w:hAnsi="Times New Roman" w:cs="Times New Roman"/>
        </w:rPr>
        <w:t>rasuras;</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4"/>
        </w:numPr>
        <w:tabs>
          <w:tab w:val="left" w:pos="1357"/>
        </w:tabs>
        <w:kinsoku w:val="0"/>
        <w:overflowPunct w:val="0"/>
        <w:ind w:left="0" w:firstLine="0"/>
        <w:rPr>
          <w:rFonts w:ascii="Times New Roman" w:hAnsi="Times New Roman" w:cs="Times New Roman"/>
        </w:rPr>
      </w:pPr>
      <w:r w:rsidRPr="004737FF">
        <w:rPr>
          <w:rFonts w:ascii="Times New Roman" w:hAnsi="Times New Roman" w:cs="Times New Roman"/>
        </w:rPr>
        <w:t>Emitir e apresentar certidão negativa/positiva com efeito de negativa de débitos da Receita Federal, Receita Estadual (do Estado do prestador), Receita Municipal (emitida no município do prestador), Trabalhista e Certificado de Regularidade perante o</w:t>
      </w:r>
      <w:r w:rsidRPr="004737FF">
        <w:rPr>
          <w:rFonts w:ascii="Times New Roman" w:hAnsi="Times New Roman" w:cs="Times New Roman"/>
          <w:spacing w:val="-7"/>
        </w:rPr>
        <w:t xml:space="preserve"> </w:t>
      </w:r>
      <w:r w:rsidRPr="004737FF">
        <w:rPr>
          <w:rFonts w:ascii="Times New Roman" w:hAnsi="Times New Roman" w:cs="Times New Roman"/>
        </w:rPr>
        <w:t>FGTS;</w:t>
      </w:r>
    </w:p>
    <w:p w:rsidR="00B620CD" w:rsidRDefault="00B620CD" w:rsidP="00B620CD">
      <w:pPr>
        <w:pStyle w:val="PargrafodaLista"/>
        <w:rPr>
          <w:rFonts w:ascii="Times New Roman" w:hAnsi="Times New Roman" w:cs="Times New Roman"/>
        </w:rPr>
      </w:pPr>
    </w:p>
    <w:p w:rsidR="00366263" w:rsidRPr="004737FF" w:rsidRDefault="00366263" w:rsidP="004737FF">
      <w:pPr>
        <w:pStyle w:val="PargrafodaLista"/>
        <w:numPr>
          <w:ilvl w:val="1"/>
          <w:numId w:val="14"/>
        </w:numPr>
        <w:tabs>
          <w:tab w:val="left" w:pos="1386"/>
        </w:tabs>
        <w:kinsoku w:val="0"/>
        <w:overflowPunct w:val="0"/>
        <w:ind w:left="0" w:firstLine="0"/>
        <w:rPr>
          <w:rFonts w:ascii="Times New Roman" w:hAnsi="Times New Roman" w:cs="Times New Roman"/>
        </w:rPr>
      </w:pPr>
      <w:r w:rsidRPr="004737FF">
        <w:rPr>
          <w:rFonts w:ascii="Times New Roman" w:hAnsi="Times New Roman" w:cs="Times New Roman"/>
        </w:rPr>
        <w:t xml:space="preserve">Responsabilizar-se pelo fiel cumprimento do objeto contratado, prestando todos os esclarecimentos que forem solicitados pela </w:t>
      </w:r>
      <w:r w:rsidR="007D2BE7" w:rsidRPr="004737FF">
        <w:rPr>
          <w:rFonts w:ascii="Times New Roman" w:hAnsi="Times New Roman" w:cs="Times New Roman"/>
        </w:rPr>
        <w:t xml:space="preserve">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7D2BE7" w:rsidRPr="004737FF">
        <w:rPr>
          <w:rFonts w:ascii="Times New Roman" w:hAnsi="Times New Roman" w:cs="Times New Roman"/>
        </w:rPr>
        <w:t xml:space="preserve">, </w:t>
      </w:r>
      <w:r w:rsidRPr="004737FF">
        <w:rPr>
          <w:rFonts w:ascii="Times New Roman" w:hAnsi="Times New Roman" w:cs="Times New Roman"/>
        </w:rPr>
        <w:t>cujas reclamações se obriga a</w:t>
      </w:r>
      <w:r w:rsidRPr="004737FF">
        <w:rPr>
          <w:rFonts w:ascii="Times New Roman" w:hAnsi="Times New Roman" w:cs="Times New Roman"/>
          <w:spacing w:val="-17"/>
        </w:rPr>
        <w:t xml:space="preserve"> </w:t>
      </w:r>
      <w:r w:rsidRPr="004737FF">
        <w:rPr>
          <w:rFonts w:ascii="Times New Roman" w:hAnsi="Times New Roman" w:cs="Times New Roman"/>
        </w:rPr>
        <w:t>atender;</w:t>
      </w:r>
    </w:p>
    <w:p w:rsidR="00366263" w:rsidRPr="004737FF" w:rsidRDefault="00366263" w:rsidP="004737FF">
      <w:pPr>
        <w:pStyle w:val="PargrafodaLista"/>
        <w:numPr>
          <w:ilvl w:val="1"/>
          <w:numId w:val="14"/>
        </w:numPr>
        <w:tabs>
          <w:tab w:val="left" w:pos="1338"/>
        </w:tabs>
        <w:kinsoku w:val="0"/>
        <w:overflowPunct w:val="0"/>
        <w:ind w:left="0" w:firstLine="0"/>
        <w:rPr>
          <w:rFonts w:ascii="Times New Roman" w:hAnsi="Times New Roman" w:cs="Times New Roman"/>
        </w:rPr>
      </w:pPr>
      <w:r w:rsidRPr="004737FF">
        <w:rPr>
          <w:rFonts w:ascii="Times New Roman" w:hAnsi="Times New Roman" w:cs="Times New Roman"/>
        </w:rPr>
        <w:t xml:space="preserve">As ferramentas necessárias para prestação dos serviços serão de responsabilidade </w:t>
      </w:r>
      <w:r w:rsidRPr="004737FF">
        <w:rPr>
          <w:rFonts w:ascii="Times New Roman" w:hAnsi="Times New Roman" w:cs="Times New Roman"/>
          <w:spacing w:val="3"/>
        </w:rPr>
        <w:t xml:space="preserve">do </w:t>
      </w:r>
      <w:r w:rsidRPr="004737FF">
        <w:rPr>
          <w:rFonts w:ascii="Times New Roman" w:hAnsi="Times New Roman" w:cs="Times New Roman"/>
        </w:rPr>
        <w:t>Credenciado, devendo o</w:t>
      </w:r>
      <w:r w:rsidRPr="004737FF">
        <w:rPr>
          <w:rFonts w:ascii="Times New Roman" w:hAnsi="Times New Roman" w:cs="Times New Roman"/>
          <w:spacing w:val="-2"/>
        </w:rPr>
        <w:t xml:space="preserve"> </w:t>
      </w:r>
      <w:r w:rsidRPr="004737FF">
        <w:rPr>
          <w:rFonts w:ascii="Times New Roman" w:hAnsi="Times New Roman" w:cs="Times New Roman"/>
        </w:rPr>
        <w:t>mesmo</w:t>
      </w:r>
      <w:r w:rsidRPr="004737FF">
        <w:rPr>
          <w:rFonts w:ascii="Times New Roman" w:hAnsi="Times New Roman" w:cs="Times New Roman"/>
          <w:spacing w:val="-1"/>
        </w:rPr>
        <w:t xml:space="preserve"> </w:t>
      </w:r>
      <w:r w:rsidRPr="004737FF">
        <w:rPr>
          <w:rFonts w:ascii="Times New Roman" w:hAnsi="Times New Roman" w:cs="Times New Roman"/>
        </w:rPr>
        <w:t>manter</w:t>
      </w:r>
      <w:r w:rsidRPr="004737FF">
        <w:rPr>
          <w:rFonts w:ascii="Times New Roman" w:hAnsi="Times New Roman" w:cs="Times New Roman"/>
          <w:spacing w:val="-3"/>
        </w:rPr>
        <w:t xml:space="preserve"> </w:t>
      </w:r>
      <w:r w:rsidRPr="004737FF">
        <w:rPr>
          <w:rFonts w:ascii="Times New Roman" w:hAnsi="Times New Roman" w:cs="Times New Roman"/>
        </w:rPr>
        <w:t>suas ferramentas</w:t>
      </w:r>
      <w:r w:rsidRPr="004737FF">
        <w:rPr>
          <w:rFonts w:ascii="Times New Roman" w:hAnsi="Times New Roman" w:cs="Times New Roman"/>
          <w:spacing w:val="-2"/>
        </w:rPr>
        <w:t xml:space="preserve"> </w:t>
      </w:r>
      <w:r w:rsidRPr="004737FF">
        <w:rPr>
          <w:rFonts w:ascii="Times New Roman" w:hAnsi="Times New Roman" w:cs="Times New Roman"/>
        </w:rPr>
        <w:t>bem</w:t>
      </w:r>
      <w:r w:rsidRPr="004737FF">
        <w:rPr>
          <w:rFonts w:ascii="Times New Roman" w:hAnsi="Times New Roman" w:cs="Times New Roman"/>
          <w:spacing w:val="-4"/>
        </w:rPr>
        <w:t xml:space="preserve"> </w:t>
      </w:r>
      <w:r w:rsidRPr="004737FF">
        <w:rPr>
          <w:rFonts w:ascii="Times New Roman" w:hAnsi="Times New Roman" w:cs="Times New Roman"/>
        </w:rPr>
        <w:t>como</w:t>
      </w:r>
      <w:r w:rsidRPr="004737FF">
        <w:rPr>
          <w:rFonts w:ascii="Times New Roman" w:hAnsi="Times New Roman" w:cs="Times New Roman"/>
          <w:spacing w:val="-1"/>
        </w:rPr>
        <w:t xml:space="preserve"> </w:t>
      </w:r>
      <w:proofErr w:type="spellStart"/>
      <w:r w:rsidRPr="004737FF">
        <w:rPr>
          <w:rFonts w:ascii="Times New Roman" w:hAnsi="Times New Roman" w:cs="Times New Roman"/>
        </w:rPr>
        <w:t>EPIs</w:t>
      </w:r>
      <w:proofErr w:type="spellEnd"/>
      <w:r w:rsidRPr="004737FF">
        <w:rPr>
          <w:rFonts w:ascii="Times New Roman" w:hAnsi="Times New Roman" w:cs="Times New Roman"/>
          <w:spacing w:val="-1"/>
        </w:rPr>
        <w:t xml:space="preserve"> </w:t>
      </w:r>
      <w:r w:rsidRPr="004737FF">
        <w:rPr>
          <w:rFonts w:ascii="Times New Roman" w:hAnsi="Times New Roman" w:cs="Times New Roman"/>
        </w:rPr>
        <w:t>exigidos</w:t>
      </w:r>
      <w:r w:rsidRPr="004737FF">
        <w:rPr>
          <w:rFonts w:ascii="Times New Roman" w:hAnsi="Times New Roman" w:cs="Times New Roman"/>
          <w:spacing w:val="-2"/>
        </w:rPr>
        <w:t xml:space="preserve"> </w:t>
      </w:r>
      <w:r w:rsidRPr="004737FF">
        <w:rPr>
          <w:rFonts w:ascii="Times New Roman" w:hAnsi="Times New Roman" w:cs="Times New Roman"/>
        </w:rPr>
        <w:t>na</w:t>
      </w:r>
      <w:r w:rsidRPr="004737FF">
        <w:rPr>
          <w:rFonts w:ascii="Times New Roman" w:hAnsi="Times New Roman" w:cs="Times New Roman"/>
          <w:spacing w:val="-1"/>
        </w:rPr>
        <w:t xml:space="preserve"> </w:t>
      </w:r>
      <w:r w:rsidRPr="004737FF">
        <w:rPr>
          <w:rFonts w:ascii="Times New Roman" w:hAnsi="Times New Roman" w:cs="Times New Roman"/>
        </w:rPr>
        <w:t>legislação</w:t>
      </w:r>
      <w:r w:rsidRPr="004737FF">
        <w:rPr>
          <w:rFonts w:ascii="Times New Roman" w:hAnsi="Times New Roman" w:cs="Times New Roman"/>
          <w:spacing w:val="-4"/>
        </w:rPr>
        <w:t xml:space="preserve"> </w:t>
      </w:r>
      <w:r w:rsidRPr="004737FF">
        <w:rPr>
          <w:rFonts w:ascii="Times New Roman" w:hAnsi="Times New Roman" w:cs="Times New Roman"/>
        </w:rPr>
        <w:t>para</w:t>
      </w:r>
      <w:r w:rsidRPr="004737FF">
        <w:rPr>
          <w:rFonts w:ascii="Times New Roman" w:hAnsi="Times New Roman" w:cs="Times New Roman"/>
          <w:spacing w:val="-3"/>
        </w:rPr>
        <w:t xml:space="preserve"> </w:t>
      </w:r>
      <w:r w:rsidRPr="004737FF">
        <w:rPr>
          <w:rFonts w:ascii="Times New Roman" w:hAnsi="Times New Roman" w:cs="Times New Roman"/>
        </w:rPr>
        <w:t>o</w:t>
      </w:r>
      <w:r w:rsidRPr="004737FF">
        <w:rPr>
          <w:rFonts w:ascii="Times New Roman" w:hAnsi="Times New Roman" w:cs="Times New Roman"/>
          <w:spacing w:val="-1"/>
        </w:rPr>
        <w:t xml:space="preserve"> </w:t>
      </w:r>
      <w:r w:rsidRPr="004737FF">
        <w:rPr>
          <w:rFonts w:ascii="Times New Roman" w:hAnsi="Times New Roman" w:cs="Times New Roman"/>
        </w:rPr>
        <w:t>tipo</w:t>
      </w:r>
      <w:r w:rsidRPr="004737FF">
        <w:rPr>
          <w:rFonts w:ascii="Times New Roman" w:hAnsi="Times New Roman" w:cs="Times New Roman"/>
          <w:spacing w:val="-2"/>
        </w:rPr>
        <w:t xml:space="preserve"> </w:t>
      </w:r>
      <w:r w:rsidRPr="004737FF">
        <w:rPr>
          <w:rFonts w:ascii="Times New Roman" w:hAnsi="Times New Roman" w:cs="Times New Roman"/>
        </w:rPr>
        <w:t>de</w:t>
      </w:r>
      <w:r w:rsidRPr="004737FF">
        <w:rPr>
          <w:rFonts w:ascii="Times New Roman" w:hAnsi="Times New Roman" w:cs="Times New Roman"/>
          <w:spacing w:val="-1"/>
        </w:rPr>
        <w:t xml:space="preserve"> </w:t>
      </w:r>
      <w:r w:rsidRPr="004737FF">
        <w:rPr>
          <w:rFonts w:ascii="Times New Roman" w:hAnsi="Times New Roman" w:cs="Times New Roman"/>
        </w:rPr>
        <w:t>serviço</w:t>
      </w:r>
      <w:r w:rsidRPr="004737FF">
        <w:rPr>
          <w:rFonts w:ascii="Times New Roman" w:hAnsi="Times New Roman" w:cs="Times New Roman"/>
          <w:spacing w:val="-1"/>
        </w:rPr>
        <w:t xml:space="preserve"> </w:t>
      </w:r>
      <w:r w:rsidRPr="004737FF">
        <w:rPr>
          <w:rFonts w:ascii="Times New Roman" w:hAnsi="Times New Roman" w:cs="Times New Roman"/>
        </w:rPr>
        <w:t>prestado</w:t>
      </w:r>
      <w:r w:rsidRPr="004737FF">
        <w:rPr>
          <w:rFonts w:ascii="Times New Roman" w:hAnsi="Times New Roman" w:cs="Times New Roman"/>
          <w:spacing w:val="-2"/>
        </w:rPr>
        <w:t xml:space="preserve"> </w:t>
      </w:r>
      <w:r w:rsidRPr="004737FF">
        <w:rPr>
          <w:rFonts w:ascii="Times New Roman" w:hAnsi="Times New Roman" w:cs="Times New Roman"/>
        </w:rPr>
        <w:t>nos</w:t>
      </w:r>
      <w:r w:rsidRPr="004737FF">
        <w:rPr>
          <w:rFonts w:ascii="Times New Roman" w:hAnsi="Times New Roman" w:cs="Times New Roman"/>
          <w:spacing w:val="-2"/>
        </w:rPr>
        <w:t xml:space="preserve"> </w:t>
      </w:r>
      <w:r w:rsidRPr="004737FF">
        <w:rPr>
          <w:rFonts w:ascii="Times New Roman" w:hAnsi="Times New Roman" w:cs="Times New Roman"/>
        </w:rPr>
        <w:t>casos</w:t>
      </w:r>
      <w:r w:rsidRPr="004737FF">
        <w:rPr>
          <w:rFonts w:ascii="Times New Roman" w:hAnsi="Times New Roman" w:cs="Times New Roman"/>
          <w:spacing w:val="-4"/>
        </w:rPr>
        <w:t xml:space="preserve"> </w:t>
      </w:r>
      <w:r w:rsidRPr="004737FF">
        <w:rPr>
          <w:rFonts w:ascii="Times New Roman" w:hAnsi="Times New Roman" w:cs="Times New Roman"/>
        </w:rPr>
        <w:t>de:</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4"/>
        </w:numPr>
        <w:tabs>
          <w:tab w:val="left" w:pos="4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lastRenderedPageBreak/>
        <w:t>DAS OBRIGAÇÕES DA</w:t>
      </w:r>
      <w:r w:rsidRPr="004737FF">
        <w:rPr>
          <w:rFonts w:ascii="Times New Roman" w:hAnsi="Times New Roman" w:cs="Times New Roman"/>
          <w:spacing w:val="-4"/>
          <w:sz w:val="24"/>
          <w:szCs w:val="24"/>
        </w:rPr>
        <w:t xml:space="preserve"> </w:t>
      </w:r>
      <w:r w:rsidRPr="004737FF">
        <w:rPr>
          <w:rFonts w:ascii="Times New Roman" w:hAnsi="Times New Roman" w:cs="Times New Roman"/>
          <w:sz w:val="24"/>
          <w:szCs w:val="24"/>
        </w:rPr>
        <w:t>CONTRATANTE</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4"/>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Acompanhar e fiscalizar a execução dos</w:t>
      </w:r>
      <w:r w:rsidRPr="004737FF">
        <w:rPr>
          <w:rFonts w:ascii="Times New Roman" w:hAnsi="Times New Roman" w:cs="Times New Roman"/>
          <w:spacing w:val="-3"/>
        </w:rPr>
        <w:t xml:space="preserve"> </w:t>
      </w:r>
      <w:r w:rsidRPr="004737FF">
        <w:rPr>
          <w:rFonts w:ascii="Times New Roman" w:hAnsi="Times New Roman" w:cs="Times New Roman"/>
        </w:rPr>
        <w:t>serviços;</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4"/>
        </w:numPr>
        <w:tabs>
          <w:tab w:val="left" w:pos="1256"/>
        </w:tabs>
        <w:kinsoku w:val="0"/>
        <w:overflowPunct w:val="0"/>
        <w:ind w:left="0" w:firstLine="0"/>
        <w:rPr>
          <w:rFonts w:ascii="Times New Roman" w:hAnsi="Times New Roman" w:cs="Times New Roman"/>
        </w:rPr>
      </w:pPr>
      <w:r w:rsidRPr="004737FF">
        <w:rPr>
          <w:rFonts w:ascii="Times New Roman" w:hAnsi="Times New Roman" w:cs="Times New Roman"/>
        </w:rPr>
        <w:t>Informar ao prestador sobre as normas e procedimentos de acesso às suas instalações para a execução dos serviços e as eventuais alterações efetuadas em tais</w:t>
      </w:r>
      <w:r w:rsidRPr="004737FF">
        <w:rPr>
          <w:rFonts w:ascii="Times New Roman" w:hAnsi="Times New Roman" w:cs="Times New Roman"/>
          <w:spacing w:val="-6"/>
        </w:rPr>
        <w:t xml:space="preserve"> </w:t>
      </w:r>
      <w:r w:rsidRPr="004737FF">
        <w:rPr>
          <w:rFonts w:ascii="Times New Roman" w:hAnsi="Times New Roman" w:cs="Times New Roman"/>
        </w:rPr>
        <w:t>preceitos;</w:t>
      </w:r>
    </w:p>
    <w:p w:rsidR="00B620CD" w:rsidRDefault="00B620CD" w:rsidP="00B620CD">
      <w:pPr>
        <w:pStyle w:val="PargrafodaLista"/>
        <w:rPr>
          <w:rFonts w:ascii="Times New Roman" w:hAnsi="Times New Roman" w:cs="Times New Roman"/>
        </w:rPr>
      </w:pPr>
    </w:p>
    <w:p w:rsidR="00366263" w:rsidRPr="004737FF" w:rsidRDefault="00366263" w:rsidP="004737FF">
      <w:pPr>
        <w:pStyle w:val="PargrafodaLista"/>
        <w:numPr>
          <w:ilvl w:val="1"/>
          <w:numId w:val="14"/>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Prestar as informações e os esclarecimentos solicitados pelo prestador, relacionados com o objeto</w:t>
      </w:r>
      <w:r w:rsidRPr="004737FF">
        <w:rPr>
          <w:rFonts w:ascii="Times New Roman" w:hAnsi="Times New Roman" w:cs="Times New Roman"/>
          <w:spacing w:val="-30"/>
        </w:rPr>
        <w:t xml:space="preserve"> </w:t>
      </w:r>
      <w:r w:rsidRPr="004737FF">
        <w:rPr>
          <w:rFonts w:ascii="Times New Roman" w:hAnsi="Times New Roman" w:cs="Times New Roman"/>
        </w:rPr>
        <w:t>pactuado;</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4"/>
        </w:numPr>
        <w:tabs>
          <w:tab w:val="left" w:pos="1314"/>
        </w:tabs>
        <w:kinsoku w:val="0"/>
        <w:overflowPunct w:val="0"/>
        <w:ind w:left="0" w:firstLine="0"/>
        <w:rPr>
          <w:rFonts w:ascii="Times New Roman" w:hAnsi="Times New Roman" w:cs="Times New Roman"/>
        </w:rPr>
      </w:pPr>
      <w:r w:rsidRPr="004737FF">
        <w:rPr>
          <w:rFonts w:ascii="Times New Roman" w:hAnsi="Times New Roman" w:cs="Times New Roman"/>
        </w:rPr>
        <w:t>Comunicar por escrito, ao prestador, quaisquer irregularidades verificadas na execução dos serviços, solicitando a reexecução do serviço defeituoso ou incompleto e que não esteja de acordo com as especificações deste Termo de</w:t>
      </w:r>
      <w:r w:rsidRPr="004737FF">
        <w:rPr>
          <w:rFonts w:ascii="Times New Roman" w:hAnsi="Times New Roman" w:cs="Times New Roman"/>
          <w:spacing w:val="-1"/>
        </w:rPr>
        <w:t xml:space="preserve"> </w:t>
      </w:r>
      <w:r w:rsidRPr="004737FF">
        <w:rPr>
          <w:rFonts w:ascii="Times New Roman" w:hAnsi="Times New Roman" w:cs="Times New Roman"/>
        </w:rPr>
        <w:t>Referência;</w:t>
      </w:r>
    </w:p>
    <w:p w:rsidR="00B620CD" w:rsidRDefault="00B620CD" w:rsidP="00B620CD">
      <w:pPr>
        <w:pStyle w:val="PargrafodaLista"/>
        <w:rPr>
          <w:rFonts w:ascii="Times New Roman" w:hAnsi="Times New Roman" w:cs="Times New Roman"/>
        </w:rPr>
      </w:pPr>
    </w:p>
    <w:p w:rsidR="00366263" w:rsidRPr="004737FF" w:rsidRDefault="00366263" w:rsidP="004737FF">
      <w:pPr>
        <w:pStyle w:val="PargrafodaLista"/>
        <w:numPr>
          <w:ilvl w:val="1"/>
          <w:numId w:val="14"/>
        </w:numPr>
        <w:tabs>
          <w:tab w:val="left" w:pos="1304"/>
        </w:tabs>
        <w:kinsoku w:val="0"/>
        <w:overflowPunct w:val="0"/>
        <w:ind w:left="0" w:firstLine="0"/>
        <w:rPr>
          <w:rFonts w:ascii="Times New Roman" w:hAnsi="Times New Roman" w:cs="Times New Roman"/>
        </w:rPr>
      </w:pPr>
      <w:r w:rsidRPr="004737FF">
        <w:rPr>
          <w:rFonts w:ascii="Times New Roman" w:hAnsi="Times New Roman" w:cs="Times New Roman"/>
        </w:rPr>
        <w:t>Estando os serviços de acordo com o solicitado e a respectiva Nota Fiscal devidamente atestada, a Contratante efetuará o pagamento nas condições, preços e prazos pactuados neste Termo de</w:t>
      </w:r>
      <w:r w:rsidRPr="004737FF">
        <w:rPr>
          <w:rFonts w:ascii="Times New Roman" w:hAnsi="Times New Roman" w:cs="Times New Roman"/>
          <w:spacing w:val="-14"/>
        </w:rPr>
        <w:t xml:space="preserve"> </w:t>
      </w:r>
      <w:r w:rsidRPr="004737FF">
        <w:rPr>
          <w:rFonts w:ascii="Times New Roman" w:hAnsi="Times New Roman" w:cs="Times New Roman"/>
        </w:rPr>
        <w:t>Referência;</w:t>
      </w:r>
    </w:p>
    <w:p w:rsidR="00366263" w:rsidRPr="004737FF" w:rsidRDefault="00366263" w:rsidP="004737FF">
      <w:pPr>
        <w:pStyle w:val="PargrafodaLista"/>
        <w:numPr>
          <w:ilvl w:val="1"/>
          <w:numId w:val="14"/>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 xml:space="preserve">A 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F12EB8" w:rsidRPr="004737FF">
        <w:rPr>
          <w:rFonts w:ascii="Times New Roman" w:hAnsi="Times New Roman" w:cs="Times New Roman"/>
        </w:rPr>
        <w:t xml:space="preserve">, </w:t>
      </w:r>
      <w:r w:rsidRPr="004737FF">
        <w:rPr>
          <w:rFonts w:ascii="Times New Roman" w:hAnsi="Times New Roman" w:cs="Times New Roman"/>
        </w:rPr>
        <w:t>deverá acompanhar os prazos de execução, exigindo que o prestador tome as providências necessárias para regularização dos serviços, sob pena das sanções administrativas previstas na Lei Federal 14.133/2021, no Item 10 deste Termo de Referência e demais cominações</w:t>
      </w:r>
      <w:r w:rsidRPr="004737FF">
        <w:rPr>
          <w:rFonts w:ascii="Times New Roman" w:hAnsi="Times New Roman" w:cs="Times New Roman"/>
          <w:spacing w:val="-16"/>
        </w:rPr>
        <w:t xml:space="preserve"> </w:t>
      </w:r>
      <w:r w:rsidRPr="004737FF">
        <w:rPr>
          <w:rFonts w:ascii="Times New Roman" w:hAnsi="Times New Roman" w:cs="Times New Roman"/>
        </w:rPr>
        <w:t>legais;</w:t>
      </w:r>
    </w:p>
    <w:p w:rsidR="00366263" w:rsidRPr="004737FF" w:rsidRDefault="00366263" w:rsidP="004737FF">
      <w:pPr>
        <w:pStyle w:val="PargrafodaLista"/>
        <w:numPr>
          <w:ilvl w:val="1"/>
          <w:numId w:val="14"/>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 xml:space="preserve">Comunicar, por escrito, ao prestador o </w:t>
      </w:r>
      <w:proofErr w:type="spellStart"/>
      <w:r w:rsidRPr="004737FF">
        <w:rPr>
          <w:rFonts w:ascii="Times New Roman" w:hAnsi="Times New Roman" w:cs="Times New Roman"/>
        </w:rPr>
        <w:t>não-recebimento</w:t>
      </w:r>
      <w:proofErr w:type="spellEnd"/>
      <w:r w:rsidRPr="004737FF">
        <w:rPr>
          <w:rFonts w:ascii="Times New Roman" w:hAnsi="Times New Roman" w:cs="Times New Roman"/>
        </w:rPr>
        <w:t xml:space="preserve"> dos serviços, apontando as razões, quando for o caso, das suas </w:t>
      </w:r>
      <w:proofErr w:type="spellStart"/>
      <w:r w:rsidRPr="004737FF">
        <w:rPr>
          <w:rFonts w:ascii="Times New Roman" w:hAnsi="Times New Roman" w:cs="Times New Roman"/>
        </w:rPr>
        <w:t>não-adequações</w:t>
      </w:r>
      <w:proofErr w:type="spellEnd"/>
      <w:r w:rsidRPr="004737FF">
        <w:rPr>
          <w:rFonts w:ascii="Times New Roman" w:hAnsi="Times New Roman" w:cs="Times New Roman"/>
        </w:rPr>
        <w:t xml:space="preserve"> aos termos</w:t>
      </w:r>
      <w:r w:rsidRPr="004737FF">
        <w:rPr>
          <w:rFonts w:ascii="Times New Roman" w:hAnsi="Times New Roman" w:cs="Times New Roman"/>
          <w:spacing w:val="-5"/>
        </w:rPr>
        <w:t xml:space="preserve"> </w:t>
      </w:r>
      <w:r w:rsidRPr="004737FF">
        <w:rPr>
          <w:rFonts w:ascii="Times New Roman" w:hAnsi="Times New Roman" w:cs="Times New Roman"/>
        </w:rPr>
        <w:t>contratuais;</w:t>
      </w:r>
    </w:p>
    <w:p w:rsidR="00366263" w:rsidRPr="004737FF" w:rsidRDefault="00366263" w:rsidP="004737FF">
      <w:pPr>
        <w:pStyle w:val="PargrafodaLista"/>
        <w:numPr>
          <w:ilvl w:val="1"/>
          <w:numId w:val="14"/>
        </w:numPr>
        <w:tabs>
          <w:tab w:val="left" w:pos="1244"/>
        </w:tabs>
        <w:kinsoku w:val="0"/>
        <w:overflowPunct w:val="0"/>
        <w:ind w:left="0" w:firstLine="0"/>
        <w:rPr>
          <w:rFonts w:ascii="Times New Roman" w:hAnsi="Times New Roman" w:cs="Times New Roman"/>
        </w:rPr>
      </w:pPr>
      <w:r w:rsidRPr="004737FF">
        <w:rPr>
          <w:rFonts w:ascii="Times New Roman" w:hAnsi="Times New Roman" w:cs="Times New Roman"/>
        </w:rPr>
        <w:t>Proporcionar as condições para que o prestador possa cumprir as obrigações</w:t>
      </w:r>
      <w:r w:rsidRPr="004737FF">
        <w:rPr>
          <w:rFonts w:ascii="Times New Roman" w:hAnsi="Times New Roman" w:cs="Times New Roman"/>
          <w:spacing w:val="-19"/>
        </w:rPr>
        <w:t xml:space="preserve"> </w:t>
      </w:r>
      <w:r w:rsidRPr="004737FF">
        <w:rPr>
          <w:rFonts w:ascii="Times New Roman" w:hAnsi="Times New Roman" w:cs="Times New Roman"/>
        </w:rPr>
        <w:t>pactuadas.</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4"/>
        </w:numPr>
        <w:tabs>
          <w:tab w:val="left" w:pos="5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DAS SANÇÕES</w:t>
      </w:r>
      <w:r w:rsidRPr="004737FF">
        <w:rPr>
          <w:rFonts w:ascii="Times New Roman" w:hAnsi="Times New Roman" w:cs="Times New Roman"/>
          <w:spacing w:val="1"/>
          <w:sz w:val="24"/>
          <w:szCs w:val="24"/>
        </w:rPr>
        <w:t xml:space="preserve"> </w:t>
      </w:r>
      <w:r w:rsidRPr="004737FF">
        <w:rPr>
          <w:rFonts w:ascii="Times New Roman" w:hAnsi="Times New Roman" w:cs="Times New Roman"/>
          <w:sz w:val="24"/>
          <w:szCs w:val="24"/>
        </w:rPr>
        <w:t>ADMINISTRATIVAS</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4"/>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O licitante ou o contratado será responsabilizado administrativamente pelas seguintes</w:t>
      </w:r>
      <w:r w:rsidRPr="004737FF">
        <w:rPr>
          <w:rFonts w:ascii="Times New Roman" w:hAnsi="Times New Roman" w:cs="Times New Roman"/>
          <w:spacing w:val="-20"/>
        </w:rPr>
        <w:t xml:space="preserve"> </w:t>
      </w:r>
      <w:r w:rsidRPr="004737FF">
        <w:rPr>
          <w:rFonts w:ascii="Times New Roman" w:hAnsi="Times New Roman" w:cs="Times New Roman"/>
        </w:rPr>
        <w:t>infrações:</w:t>
      </w: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dar causa à inexecução parcial do</w:t>
      </w:r>
      <w:r w:rsidRPr="004737FF">
        <w:rPr>
          <w:rFonts w:ascii="Times New Roman" w:hAnsi="Times New Roman" w:cs="Times New Roman"/>
          <w:spacing w:val="-11"/>
        </w:rPr>
        <w:t xml:space="preserve"> </w:t>
      </w:r>
      <w:r w:rsidRPr="004737FF">
        <w:rPr>
          <w:rFonts w:ascii="Times New Roman" w:hAnsi="Times New Roman" w:cs="Times New Roman"/>
        </w:rPr>
        <w:t>contrato;</w:t>
      </w: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82"/>
        </w:tabs>
        <w:kinsoku w:val="0"/>
        <w:overflowPunct w:val="0"/>
        <w:ind w:left="0" w:firstLine="0"/>
        <w:rPr>
          <w:rFonts w:ascii="Times New Roman" w:hAnsi="Times New Roman" w:cs="Times New Roman"/>
        </w:rPr>
      </w:pPr>
      <w:r w:rsidRPr="004737FF">
        <w:rPr>
          <w:rFonts w:ascii="Times New Roman" w:hAnsi="Times New Roman" w:cs="Times New Roman"/>
        </w:rPr>
        <w:t>dar causa à inexecução parcial do contrato que cause grave dano à Administração, ao funcionamento dos serviços públicos ou ao interesse</w:t>
      </w:r>
      <w:r w:rsidRPr="004737FF">
        <w:rPr>
          <w:rFonts w:ascii="Times New Roman" w:hAnsi="Times New Roman" w:cs="Times New Roman"/>
          <w:spacing w:val="-6"/>
        </w:rPr>
        <w:t xml:space="preserve"> </w:t>
      </w:r>
      <w:r w:rsidRPr="004737FF">
        <w:rPr>
          <w:rFonts w:ascii="Times New Roman" w:hAnsi="Times New Roman" w:cs="Times New Roman"/>
        </w:rPr>
        <w:t>coletivo;</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dar causa à inexecução total do</w:t>
      </w:r>
      <w:r w:rsidRPr="004737FF">
        <w:rPr>
          <w:rFonts w:ascii="Times New Roman" w:hAnsi="Times New Roman" w:cs="Times New Roman"/>
          <w:spacing w:val="-9"/>
        </w:rPr>
        <w:t xml:space="preserve"> </w:t>
      </w:r>
      <w:r w:rsidRPr="004737FF">
        <w:rPr>
          <w:rFonts w:ascii="Times New Roman" w:hAnsi="Times New Roman" w:cs="Times New Roman"/>
        </w:rPr>
        <w:t>contrato;</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t>deixar de entregar a documentação exigida para o</w:t>
      </w:r>
      <w:r w:rsidRPr="004737FF">
        <w:rPr>
          <w:rFonts w:ascii="Times New Roman" w:hAnsi="Times New Roman" w:cs="Times New Roman"/>
          <w:spacing w:val="-7"/>
        </w:rPr>
        <w:t xml:space="preserve"> </w:t>
      </w:r>
      <w:r w:rsidRPr="004737FF">
        <w:rPr>
          <w:rFonts w:ascii="Times New Roman" w:hAnsi="Times New Roman" w:cs="Times New Roman"/>
        </w:rPr>
        <w:t>certame;</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não manter a proposta, salvo em decorrência de fato superveniente devidamente</w:t>
      </w:r>
      <w:r w:rsidRPr="004737FF">
        <w:rPr>
          <w:rFonts w:ascii="Times New Roman" w:hAnsi="Times New Roman" w:cs="Times New Roman"/>
          <w:spacing w:val="-26"/>
        </w:rPr>
        <w:t xml:space="preserve"> </w:t>
      </w:r>
      <w:r w:rsidRPr="004737FF">
        <w:rPr>
          <w:rFonts w:ascii="Times New Roman" w:hAnsi="Times New Roman" w:cs="Times New Roman"/>
        </w:rPr>
        <w:t>justificado;</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87"/>
        </w:tabs>
        <w:kinsoku w:val="0"/>
        <w:overflowPunct w:val="0"/>
        <w:ind w:left="0" w:firstLine="0"/>
        <w:rPr>
          <w:rFonts w:ascii="Times New Roman" w:hAnsi="Times New Roman" w:cs="Times New Roman"/>
        </w:rPr>
      </w:pPr>
      <w:r w:rsidRPr="004737FF">
        <w:rPr>
          <w:rFonts w:ascii="Times New Roman" w:hAnsi="Times New Roman" w:cs="Times New Roman"/>
        </w:rPr>
        <w:t>não celebrar o contrato ou não entregar a documentação exigida para a contratação, quando convocado dentro do prazo de validade de sua</w:t>
      </w:r>
      <w:r w:rsidRPr="004737FF">
        <w:rPr>
          <w:rFonts w:ascii="Times New Roman" w:hAnsi="Times New Roman" w:cs="Times New Roman"/>
          <w:spacing w:val="-10"/>
        </w:rPr>
        <w:t xml:space="preserve"> </w:t>
      </w:r>
      <w:r w:rsidRPr="004737FF">
        <w:rPr>
          <w:rFonts w:ascii="Times New Roman" w:hAnsi="Times New Roman" w:cs="Times New Roman"/>
        </w:rPr>
        <w:t>proposta;</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lastRenderedPageBreak/>
        <w:t>ensejar o retardamento da execução ou da entrega do objeto da licitação sem motivo</w:t>
      </w:r>
      <w:r w:rsidRPr="004737FF">
        <w:rPr>
          <w:rFonts w:ascii="Times New Roman" w:hAnsi="Times New Roman" w:cs="Times New Roman"/>
          <w:spacing w:val="-27"/>
        </w:rPr>
        <w:t xml:space="preserve"> </w:t>
      </w:r>
      <w:r w:rsidRPr="004737FF">
        <w:rPr>
          <w:rFonts w:ascii="Times New Roman" w:hAnsi="Times New Roman" w:cs="Times New Roman"/>
        </w:rPr>
        <w:t>justificado;</w:t>
      </w: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909"/>
        </w:tabs>
        <w:kinsoku w:val="0"/>
        <w:overflowPunct w:val="0"/>
        <w:ind w:left="0" w:firstLine="0"/>
        <w:rPr>
          <w:rFonts w:ascii="Times New Roman" w:hAnsi="Times New Roman" w:cs="Times New Roman"/>
        </w:rPr>
      </w:pPr>
      <w:r w:rsidRPr="004737FF">
        <w:rPr>
          <w:rFonts w:ascii="Times New Roman" w:hAnsi="Times New Roman" w:cs="Times New Roman"/>
        </w:rPr>
        <w:t>apresentar declaração ou documentação falsa exigida para o certame ou prestar declaração falsa durante a licitação ou a execução do</w:t>
      </w:r>
      <w:r w:rsidRPr="004737FF">
        <w:rPr>
          <w:rFonts w:ascii="Times New Roman" w:hAnsi="Times New Roman" w:cs="Times New Roman"/>
          <w:spacing w:val="-9"/>
        </w:rPr>
        <w:t xml:space="preserve"> </w:t>
      </w:r>
      <w:r w:rsidRPr="004737FF">
        <w:rPr>
          <w:rFonts w:ascii="Times New Roman" w:hAnsi="Times New Roman" w:cs="Times New Roman"/>
        </w:rPr>
        <w:t>contrato;</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PargrafodaLista"/>
        <w:numPr>
          <w:ilvl w:val="2"/>
          <w:numId w:val="14"/>
        </w:numPr>
        <w:tabs>
          <w:tab w:val="left" w:pos="1813"/>
        </w:tabs>
        <w:kinsoku w:val="0"/>
        <w:overflowPunct w:val="0"/>
        <w:ind w:left="0" w:firstLine="0"/>
        <w:rPr>
          <w:rFonts w:ascii="Times New Roman" w:hAnsi="Times New Roman" w:cs="Times New Roman"/>
        </w:rPr>
      </w:pPr>
      <w:r w:rsidRPr="004737FF">
        <w:rPr>
          <w:rFonts w:ascii="Times New Roman" w:hAnsi="Times New Roman" w:cs="Times New Roman"/>
        </w:rPr>
        <w:t>fraudar a licitação ou praticar ato fraudulento na execução do</w:t>
      </w:r>
      <w:r w:rsidRPr="004737FF">
        <w:rPr>
          <w:rFonts w:ascii="Times New Roman" w:hAnsi="Times New Roman" w:cs="Times New Roman"/>
          <w:spacing w:val="-12"/>
        </w:rPr>
        <w:t xml:space="preserve"> </w:t>
      </w:r>
      <w:r w:rsidRPr="004737FF">
        <w:rPr>
          <w:rFonts w:ascii="Times New Roman" w:hAnsi="Times New Roman" w:cs="Times New Roman"/>
        </w:rPr>
        <w:t>contrato;</w:t>
      </w: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13"/>
        </w:tabs>
        <w:kinsoku w:val="0"/>
        <w:overflowPunct w:val="0"/>
        <w:ind w:left="0" w:firstLine="0"/>
        <w:rPr>
          <w:rFonts w:ascii="Times New Roman" w:hAnsi="Times New Roman" w:cs="Times New Roman"/>
        </w:rPr>
      </w:pPr>
      <w:r w:rsidRPr="004737FF">
        <w:rPr>
          <w:rFonts w:ascii="Times New Roman" w:hAnsi="Times New Roman" w:cs="Times New Roman"/>
        </w:rPr>
        <w:t>comportar-se de modo inidôneo ou cometer fraude de qualquer</w:t>
      </w:r>
      <w:r w:rsidRPr="004737FF">
        <w:rPr>
          <w:rFonts w:ascii="Times New Roman" w:hAnsi="Times New Roman" w:cs="Times New Roman"/>
          <w:spacing w:val="-8"/>
        </w:rPr>
        <w:t xml:space="preserve"> </w:t>
      </w:r>
      <w:r w:rsidRPr="004737FF">
        <w:rPr>
          <w:rFonts w:ascii="Times New Roman" w:hAnsi="Times New Roman" w:cs="Times New Roman"/>
        </w:rPr>
        <w:t>natureza;</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praticar atos ilícitos com vistas a frustrar os objetivos da</w:t>
      </w:r>
      <w:r w:rsidRPr="004737FF">
        <w:rPr>
          <w:rFonts w:ascii="Times New Roman" w:hAnsi="Times New Roman" w:cs="Times New Roman"/>
          <w:spacing w:val="-5"/>
        </w:rPr>
        <w:t xml:space="preserve"> </w:t>
      </w:r>
      <w:r w:rsidRPr="004737FF">
        <w:rPr>
          <w:rFonts w:ascii="Times New Roman" w:hAnsi="Times New Roman" w:cs="Times New Roman"/>
        </w:rPr>
        <w:t>licitação;</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1"/>
          <w:numId w:val="14"/>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Serão aplicadas ao responsável pelas infrações administrativas previstas nesta Lei as seguintes</w:t>
      </w:r>
      <w:r w:rsidRPr="004737FF">
        <w:rPr>
          <w:rFonts w:ascii="Times New Roman" w:hAnsi="Times New Roman" w:cs="Times New Roman"/>
          <w:spacing w:val="-27"/>
        </w:rPr>
        <w:t xml:space="preserve"> </w:t>
      </w:r>
      <w:r w:rsidRPr="004737FF">
        <w:rPr>
          <w:rFonts w:ascii="Times New Roman" w:hAnsi="Times New Roman" w:cs="Times New Roman"/>
        </w:rPr>
        <w:t>sanções:</w:t>
      </w: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advertência;</w:t>
      </w: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t>multa;</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impedimento de licitar e</w:t>
      </w:r>
      <w:r w:rsidRPr="004737FF">
        <w:rPr>
          <w:rFonts w:ascii="Times New Roman" w:hAnsi="Times New Roman" w:cs="Times New Roman"/>
          <w:spacing w:val="-3"/>
        </w:rPr>
        <w:t xml:space="preserve"> </w:t>
      </w:r>
      <w:r w:rsidRPr="004737FF">
        <w:rPr>
          <w:rFonts w:ascii="Times New Roman" w:hAnsi="Times New Roman" w:cs="Times New Roman"/>
        </w:rPr>
        <w:t>contratar;</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t>declaração de inidoneidade para licitar ou</w:t>
      </w:r>
      <w:r w:rsidRPr="004737FF">
        <w:rPr>
          <w:rFonts w:ascii="Times New Roman" w:hAnsi="Times New Roman" w:cs="Times New Roman"/>
          <w:spacing w:val="-13"/>
        </w:rPr>
        <w:t xml:space="preserve"> </w:t>
      </w:r>
      <w:r w:rsidRPr="004737FF">
        <w:rPr>
          <w:rFonts w:ascii="Times New Roman" w:hAnsi="Times New Roman" w:cs="Times New Roman"/>
        </w:rPr>
        <w:t>contratar.</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1"/>
          <w:numId w:val="14"/>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Na aplicação das sanções serão</w:t>
      </w:r>
      <w:r w:rsidRPr="004737FF">
        <w:rPr>
          <w:rFonts w:ascii="Times New Roman" w:hAnsi="Times New Roman" w:cs="Times New Roman"/>
          <w:spacing w:val="-3"/>
        </w:rPr>
        <w:t xml:space="preserve"> </w:t>
      </w:r>
      <w:r w:rsidRPr="004737FF">
        <w:rPr>
          <w:rFonts w:ascii="Times New Roman" w:hAnsi="Times New Roman" w:cs="Times New Roman"/>
        </w:rPr>
        <w:t>considerados:</w:t>
      </w: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a natureza e a gravidade da infração</w:t>
      </w:r>
      <w:r w:rsidRPr="004737FF">
        <w:rPr>
          <w:rFonts w:ascii="Times New Roman" w:hAnsi="Times New Roman" w:cs="Times New Roman"/>
          <w:spacing w:val="-7"/>
        </w:rPr>
        <w:t xml:space="preserve"> </w:t>
      </w:r>
      <w:r w:rsidRPr="004737FF">
        <w:rPr>
          <w:rFonts w:ascii="Times New Roman" w:hAnsi="Times New Roman" w:cs="Times New Roman"/>
        </w:rPr>
        <w:t>cometida;</w:t>
      </w: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t>as peculiaridades do caso</w:t>
      </w:r>
      <w:r w:rsidRPr="004737FF">
        <w:rPr>
          <w:rFonts w:ascii="Times New Roman" w:hAnsi="Times New Roman" w:cs="Times New Roman"/>
          <w:spacing w:val="-5"/>
        </w:rPr>
        <w:t xml:space="preserve"> </w:t>
      </w:r>
      <w:r w:rsidRPr="004737FF">
        <w:rPr>
          <w:rFonts w:ascii="Times New Roman" w:hAnsi="Times New Roman" w:cs="Times New Roman"/>
        </w:rPr>
        <w:t>concreto;</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as circunstâncias agravantes ou</w:t>
      </w:r>
      <w:r w:rsidRPr="004737FF">
        <w:rPr>
          <w:rFonts w:ascii="Times New Roman" w:hAnsi="Times New Roman" w:cs="Times New Roman"/>
          <w:spacing w:val="-4"/>
        </w:rPr>
        <w:t xml:space="preserve"> </w:t>
      </w:r>
      <w:r w:rsidRPr="004737FF">
        <w:rPr>
          <w:rFonts w:ascii="Times New Roman" w:hAnsi="Times New Roman" w:cs="Times New Roman"/>
        </w:rPr>
        <w:t>atenuantes;</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t>os danos que dela provierem para a Administração Pública;</w:t>
      </w:r>
    </w:p>
    <w:p w:rsidR="00B620CD" w:rsidRDefault="00B620CD" w:rsidP="00F007BA">
      <w:pPr>
        <w:pStyle w:val="PargrafodaLista"/>
        <w:ind w:left="0" w:firstLine="0"/>
        <w:rPr>
          <w:rFonts w:ascii="Times New Roman" w:hAnsi="Times New Roman" w:cs="Times New Roman"/>
        </w:rPr>
      </w:pPr>
    </w:p>
    <w:p w:rsidR="00366263" w:rsidRPr="004737FF" w:rsidRDefault="00366263" w:rsidP="00F007BA">
      <w:pPr>
        <w:pStyle w:val="Corpodetexto"/>
        <w:kinsoku w:val="0"/>
        <w:overflowPunct w:val="0"/>
        <w:jc w:val="both"/>
        <w:rPr>
          <w:rFonts w:ascii="Times New Roman" w:hAnsi="Times New Roman" w:cs="Times New Roman"/>
          <w:sz w:val="24"/>
          <w:szCs w:val="24"/>
        </w:rPr>
      </w:pPr>
    </w:p>
    <w:p w:rsidR="00366263" w:rsidRPr="004737FF" w:rsidRDefault="00366263" w:rsidP="00F007BA">
      <w:pPr>
        <w:pStyle w:val="PargrafodaLista"/>
        <w:numPr>
          <w:ilvl w:val="2"/>
          <w:numId w:val="14"/>
        </w:numPr>
        <w:tabs>
          <w:tab w:val="left" w:pos="1873"/>
        </w:tabs>
        <w:kinsoku w:val="0"/>
        <w:overflowPunct w:val="0"/>
        <w:ind w:left="0" w:firstLine="0"/>
        <w:rPr>
          <w:rFonts w:ascii="Times New Roman" w:hAnsi="Times New Roman" w:cs="Times New Roman"/>
        </w:rPr>
      </w:pPr>
      <w:r w:rsidRPr="004737FF">
        <w:rPr>
          <w:rFonts w:ascii="Times New Roman" w:hAnsi="Times New Roman" w:cs="Times New Roman"/>
        </w:rPr>
        <w:t>a implantação ou o aperfeiçoamento de programa de integridade, conforme normas e orientações dos órgãos de</w:t>
      </w:r>
      <w:r w:rsidRPr="004737FF">
        <w:rPr>
          <w:rFonts w:ascii="Times New Roman" w:hAnsi="Times New Roman" w:cs="Times New Roman"/>
          <w:spacing w:val="-2"/>
        </w:rPr>
        <w:t xml:space="preserve"> </w:t>
      </w:r>
      <w:r w:rsidRPr="004737FF">
        <w:rPr>
          <w:rFonts w:ascii="Times New Roman" w:hAnsi="Times New Roman" w:cs="Times New Roman"/>
        </w:rPr>
        <w:t>controle.</w:t>
      </w:r>
    </w:p>
    <w:p w:rsidR="00B620CD" w:rsidRDefault="00B620CD" w:rsidP="00F007BA">
      <w:pPr>
        <w:pStyle w:val="PargrafodaLista"/>
        <w:ind w:left="0" w:firstLine="0"/>
        <w:rPr>
          <w:rFonts w:ascii="Times New Roman" w:hAnsi="Times New Roman" w:cs="Times New Roman"/>
        </w:rPr>
      </w:pPr>
    </w:p>
    <w:p w:rsidR="00366263" w:rsidRPr="004737FF" w:rsidRDefault="00366263" w:rsidP="004737FF">
      <w:pPr>
        <w:pStyle w:val="PargrafodaLista"/>
        <w:numPr>
          <w:ilvl w:val="1"/>
          <w:numId w:val="14"/>
        </w:numPr>
        <w:tabs>
          <w:tab w:val="left" w:pos="1400"/>
        </w:tabs>
        <w:kinsoku w:val="0"/>
        <w:overflowPunct w:val="0"/>
        <w:ind w:left="0" w:firstLine="0"/>
        <w:rPr>
          <w:rFonts w:ascii="Times New Roman" w:hAnsi="Times New Roman" w:cs="Times New Roman"/>
        </w:rPr>
      </w:pPr>
      <w:r w:rsidRPr="004737FF">
        <w:rPr>
          <w:rFonts w:ascii="Times New Roman" w:hAnsi="Times New Roman" w:cs="Times New Roman"/>
        </w:rPr>
        <w:t>A sanção prevista na letra “a” do item 10.2 (advertência) será aplicada exclusivamente pela infração administrativa prevista na letra “a” do item 10.1 deste Termo de Referência, quando não se justificar a imposição de penalidade mais</w:t>
      </w:r>
      <w:r w:rsidRPr="004737FF">
        <w:rPr>
          <w:rFonts w:ascii="Times New Roman" w:hAnsi="Times New Roman" w:cs="Times New Roman"/>
          <w:spacing w:val="-2"/>
        </w:rPr>
        <w:t xml:space="preserve"> </w:t>
      </w:r>
      <w:r w:rsidRPr="004737FF">
        <w:rPr>
          <w:rFonts w:ascii="Times New Roman" w:hAnsi="Times New Roman" w:cs="Times New Roman"/>
        </w:rPr>
        <w:t>grave.</w:t>
      </w:r>
    </w:p>
    <w:p w:rsidR="00366263" w:rsidRPr="004737FF" w:rsidRDefault="00366263" w:rsidP="004737FF">
      <w:pPr>
        <w:pStyle w:val="PargrafodaLista"/>
        <w:numPr>
          <w:ilvl w:val="1"/>
          <w:numId w:val="14"/>
        </w:numPr>
        <w:tabs>
          <w:tab w:val="left" w:pos="1357"/>
        </w:tabs>
        <w:kinsoku w:val="0"/>
        <w:overflowPunct w:val="0"/>
        <w:ind w:left="0" w:firstLine="0"/>
        <w:rPr>
          <w:rFonts w:ascii="Times New Roman" w:hAnsi="Times New Roman" w:cs="Times New Roman"/>
        </w:rPr>
      </w:pPr>
      <w:r w:rsidRPr="004737FF">
        <w:rPr>
          <w:rFonts w:ascii="Times New Roman" w:hAnsi="Times New Roman" w:cs="Times New Roman"/>
        </w:rPr>
        <w:t xml:space="preserve">A sanção prevista na letra “b” do item 10.2 (multa) não poderá ser inferior a 0,5% (cinco décimos por cento) nem superior a 30% (trinta por cento) do valor do contrato licitado ou </w:t>
      </w:r>
      <w:r w:rsidRPr="004737FF">
        <w:rPr>
          <w:rFonts w:ascii="Times New Roman" w:hAnsi="Times New Roman" w:cs="Times New Roman"/>
        </w:rPr>
        <w:lastRenderedPageBreak/>
        <w:t>celebrado com contratação direta e será aplicada ao responsável por qualquer das infrações administrativas previstas no item 10.1 deste Termo de Referência, nos seguintes termos:</w:t>
      </w:r>
    </w:p>
    <w:p w:rsidR="00366263" w:rsidRPr="004737FF" w:rsidRDefault="00366263" w:rsidP="004737FF">
      <w:pPr>
        <w:pStyle w:val="PargrafodaLista"/>
        <w:numPr>
          <w:ilvl w:val="2"/>
          <w:numId w:val="14"/>
        </w:numPr>
        <w:tabs>
          <w:tab w:val="left" w:pos="1863"/>
        </w:tabs>
        <w:kinsoku w:val="0"/>
        <w:overflowPunct w:val="0"/>
        <w:ind w:left="0" w:firstLine="0"/>
        <w:rPr>
          <w:rFonts w:ascii="Times New Roman" w:hAnsi="Times New Roman" w:cs="Times New Roman"/>
        </w:rPr>
      </w:pPr>
      <w:r w:rsidRPr="004737FF">
        <w:rPr>
          <w:rFonts w:ascii="Times New Roman" w:hAnsi="Times New Roman" w:cs="Times New Roman"/>
        </w:rPr>
        <w:t>se der causa à inexecução parcial do contrato, a multa, se aplicada, será de 5% (cinco por cento) sobre o valor correspondente à parte não</w:t>
      </w:r>
      <w:r w:rsidRPr="004737FF">
        <w:rPr>
          <w:rFonts w:ascii="Times New Roman" w:hAnsi="Times New Roman" w:cs="Times New Roman"/>
          <w:spacing w:val="-9"/>
        </w:rPr>
        <w:t xml:space="preserve"> </w:t>
      </w:r>
      <w:r w:rsidRPr="004737FF">
        <w:rPr>
          <w:rFonts w:ascii="Times New Roman" w:hAnsi="Times New Roman" w:cs="Times New Roman"/>
        </w:rPr>
        <w:t>cumprida;</w:t>
      </w:r>
    </w:p>
    <w:p w:rsidR="00366263" w:rsidRPr="004737FF" w:rsidRDefault="00366263" w:rsidP="004737FF">
      <w:pPr>
        <w:pStyle w:val="PargrafodaLista"/>
        <w:numPr>
          <w:ilvl w:val="2"/>
          <w:numId w:val="14"/>
        </w:numPr>
        <w:tabs>
          <w:tab w:val="left" w:pos="1947"/>
        </w:tabs>
        <w:kinsoku w:val="0"/>
        <w:overflowPunct w:val="0"/>
        <w:ind w:left="0" w:firstLine="0"/>
        <w:rPr>
          <w:rFonts w:ascii="Times New Roman" w:hAnsi="Times New Roman" w:cs="Times New Roman"/>
        </w:rPr>
      </w:pPr>
      <w:r w:rsidRPr="004737FF">
        <w:rPr>
          <w:rFonts w:ascii="Times New Roman" w:hAnsi="Times New Roman" w:cs="Times New Roman"/>
        </w:rPr>
        <w:t>se der causa à inexecução parcial do contrato que cause grave dano à Administração, ao funcionamento dos serviços públicos ou ao interesse coletivo, a multa será de 20% (vinte por cento) sobre o valor correspondente à parte não</w:t>
      </w:r>
      <w:r w:rsidRPr="004737FF">
        <w:rPr>
          <w:rFonts w:ascii="Times New Roman" w:hAnsi="Times New Roman" w:cs="Times New Roman"/>
          <w:spacing w:val="-7"/>
        </w:rPr>
        <w:t xml:space="preserve"> </w:t>
      </w:r>
      <w:r w:rsidRPr="004737FF">
        <w:rPr>
          <w:rFonts w:ascii="Times New Roman" w:hAnsi="Times New Roman" w:cs="Times New Roman"/>
        </w:rPr>
        <w:t>cumprida;</w:t>
      </w:r>
    </w:p>
    <w:p w:rsidR="00366263" w:rsidRPr="004737FF" w:rsidRDefault="00366263" w:rsidP="004737FF">
      <w:pPr>
        <w:pStyle w:val="PargrafodaLista"/>
        <w:numPr>
          <w:ilvl w:val="2"/>
          <w:numId w:val="14"/>
        </w:numPr>
        <w:tabs>
          <w:tab w:val="left" w:pos="1866"/>
        </w:tabs>
        <w:kinsoku w:val="0"/>
        <w:overflowPunct w:val="0"/>
        <w:ind w:left="0" w:firstLine="0"/>
        <w:rPr>
          <w:rFonts w:ascii="Times New Roman" w:hAnsi="Times New Roman" w:cs="Times New Roman"/>
        </w:rPr>
      </w:pPr>
      <w:r w:rsidRPr="004737FF">
        <w:rPr>
          <w:rFonts w:ascii="Times New Roman" w:hAnsi="Times New Roman" w:cs="Times New Roman"/>
        </w:rPr>
        <w:t>se der causa à inexecução total do contrato, a multa será de 10% (dez por cento) sobre o valor total</w:t>
      </w:r>
      <w:r w:rsidRPr="004737FF">
        <w:rPr>
          <w:rFonts w:ascii="Times New Roman" w:hAnsi="Times New Roman" w:cs="Times New Roman"/>
          <w:spacing w:val="26"/>
        </w:rPr>
        <w:t xml:space="preserve"> </w:t>
      </w:r>
      <w:r w:rsidRPr="004737FF">
        <w:rPr>
          <w:rFonts w:ascii="Times New Roman" w:hAnsi="Times New Roman" w:cs="Times New Roman"/>
        </w:rPr>
        <w:t>do</w:t>
      </w: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sz w:val="24"/>
          <w:szCs w:val="24"/>
        </w:rPr>
        <w:t>contrato;</w:t>
      </w:r>
    </w:p>
    <w:p w:rsidR="00366263" w:rsidRPr="004737FF" w:rsidRDefault="00366263" w:rsidP="00923AB7">
      <w:pPr>
        <w:pStyle w:val="Corpodetexto"/>
        <w:kinsoku w:val="0"/>
        <w:overflowPunct w:val="0"/>
        <w:jc w:val="both"/>
        <w:rPr>
          <w:rFonts w:ascii="Times New Roman" w:hAnsi="Times New Roman" w:cs="Times New Roman"/>
          <w:sz w:val="24"/>
          <w:szCs w:val="24"/>
        </w:rPr>
      </w:pPr>
    </w:p>
    <w:p w:rsidR="00366263" w:rsidRPr="004737FF" w:rsidRDefault="00366263" w:rsidP="00923AB7">
      <w:pPr>
        <w:pStyle w:val="PargrafodaLista"/>
        <w:numPr>
          <w:ilvl w:val="2"/>
          <w:numId w:val="14"/>
        </w:numPr>
        <w:tabs>
          <w:tab w:val="left" w:pos="1887"/>
        </w:tabs>
        <w:kinsoku w:val="0"/>
        <w:overflowPunct w:val="0"/>
        <w:ind w:left="0" w:firstLine="0"/>
        <w:rPr>
          <w:rFonts w:ascii="Times New Roman" w:hAnsi="Times New Roman" w:cs="Times New Roman"/>
        </w:rPr>
      </w:pPr>
      <w:r w:rsidRPr="004737FF">
        <w:rPr>
          <w:rFonts w:ascii="Times New Roman" w:hAnsi="Times New Roman" w:cs="Times New Roman"/>
        </w:rPr>
        <w:t>se ensejar o retardamento da execução ou da entrega do objeto da licitação sem motivo justificado e aceito pela Administração Municipal, a multa será de 5% (cinco por cento), acrescida de 0,5% (meio por cento) por dia de atraso até o décimo dia, quando o contrato será considerado totalmente</w:t>
      </w:r>
      <w:r w:rsidRPr="004737FF">
        <w:rPr>
          <w:rFonts w:ascii="Times New Roman" w:hAnsi="Times New Roman" w:cs="Times New Roman"/>
          <w:spacing w:val="-14"/>
        </w:rPr>
        <w:t xml:space="preserve"> </w:t>
      </w:r>
      <w:r w:rsidRPr="004737FF">
        <w:rPr>
          <w:rFonts w:ascii="Times New Roman" w:hAnsi="Times New Roman" w:cs="Times New Roman"/>
        </w:rPr>
        <w:t>descumprido.</w:t>
      </w:r>
    </w:p>
    <w:p w:rsidR="00366263" w:rsidRPr="004737FF" w:rsidRDefault="00366263" w:rsidP="00923AB7">
      <w:pPr>
        <w:pStyle w:val="PargrafodaLista"/>
        <w:numPr>
          <w:ilvl w:val="1"/>
          <w:numId w:val="14"/>
        </w:numPr>
        <w:tabs>
          <w:tab w:val="left" w:pos="1357"/>
        </w:tabs>
        <w:kinsoku w:val="0"/>
        <w:overflowPunct w:val="0"/>
        <w:ind w:left="0" w:firstLine="0"/>
        <w:rPr>
          <w:rFonts w:ascii="Times New Roman" w:hAnsi="Times New Roman" w:cs="Times New Roman"/>
        </w:rPr>
      </w:pPr>
      <w:r w:rsidRPr="004737FF">
        <w:rPr>
          <w:rFonts w:ascii="Times New Roman" w:hAnsi="Times New Roman" w:cs="Times New Roman"/>
        </w:rPr>
        <w:t>A sanção prevista na letra “c” do item 10.2 (impedimento de licitar e contratar) será aplicada ao responsável pelas infrações administrativas previstas nas letras “b”, “c”, “d”, “e”, “f” e “g” do item 10.1 deste Termo de Referência, quando não se justificar a imposição de penalidade mais grave, e impedirá o responsável de licitar ou contratar no âmbito da Administração Pública direta e indireta do ente federativo que tiver aplicado a sanção, pelo prazo máximo de 3 (três) anos.</w:t>
      </w:r>
    </w:p>
    <w:p w:rsidR="00366263" w:rsidRPr="004737FF" w:rsidRDefault="00366263" w:rsidP="00923AB7">
      <w:pPr>
        <w:pStyle w:val="PargrafodaLista"/>
        <w:numPr>
          <w:ilvl w:val="1"/>
          <w:numId w:val="14"/>
        </w:numPr>
        <w:tabs>
          <w:tab w:val="left" w:pos="1352"/>
        </w:tabs>
        <w:kinsoku w:val="0"/>
        <w:overflowPunct w:val="0"/>
        <w:ind w:left="0" w:firstLine="0"/>
        <w:rPr>
          <w:rFonts w:ascii="Times New Roman" w:hAnsi="Times New Roman" w:cs="Times New Roman"/>
        </w:rPr>
      </w:pPr>
      <w:r w:rsidRPr="004737FF">
        <w:rPr>
          <w:rFonts w:ascii="Times New Roman" w:hAnsi="Times New Roman" w:cs="Times New Roman"/>
        </w:rPr>
        <w:t>A sanção prevista na “d” do item 10.2 (declaração de inidoneidade para licitar ou contratar ) será aplicada ao responsável pelas infrações administrativas previstas nas letras “h”, “i”, “j”, “k” e “l” do item 10.1 deste Termo de Referência, bem como pelas infrações administrativas previstas nas letras “b”, “c”, “d”, “e”, “f” e “g” do item 10.1 deste Termo de Referência que justifiquem a imposição de penalidade mais grave que a sanção prevista na letra “c” do item 10.2, e impedirá o responsável de licitar ou contratar no âmbito da Administração Pública direta e indireta de todos os entes federativos, pelo prazo mínimo de 3 (três) anos e máximo de 6 (seis)</w:t>
      </w:r>
      <w:r w:rsidRPr="004737FF">
        <w:rPr>
          <w:rFonts w:ascii="Times New Roman" w:hAnsi="Times New Roman" w:cs="Times New Roman"/>
          <w:spacing w:val="-11"/>
        </w:rPr>
        <w:t xml:space="preserve"> </w:t>
      </w:r>
      <w:r w:rsidRPr="004737FF">
        <w:rPr>
          <w:rFonts w:ascii="Times New Roman" w:hAnsi="Times New Roman" w:cs="Times New Roman"/>
        </w:rPr>
        <w:t>anos.</w:t>
      </w:r>
    </w:p>
    <w:p w:rsidR="00366263" w:rsidRPr="004737FF" w:rsidRDefault="00366263" w:rsidP="00923AB7">
      <w:pPr>
        <w:pStyle w:val="PargrafodaLista"/>
        <w:numPr>
          <w:ilvl w:val="1"/>
          <w:numId w:val="14"/>
        </w:numPr>
        <w:tabs>
          <w:tab w:val="left" w:pos="1362"/>
        </w:tabs>
        <w:kinsoku w:val="0"/>
        <w:overflowPunct w:val="0"/>
        <w:ind w:left="0" w:firstLine="0"/>
        <w:rPr>
          <w:rFonts w:ascii="Times New Roman" w:hAnsi="Times New Roman" w:cs="Times New Roman"/>
        </w:rPr>
      </w:pPr>
      <w:r w:rsidRPr="004737FF">
        <w:rPr>
          <w:rFonts w:ascii="Times New Roman" w:hAnsi="Times New Roman" w:cs="Times New Roman"/>
        </w:rPr>
        <w:t>A sanção estabelecida na letra “d” do item 10.2 (declaração de inidoneidade para licitar ou contratar) deste Termo de Referência será precedida de análise jurídica e será de competência exclusiva do secretário</w:t>
      </w:r>
      <w:r w:rsidRPr="004737FF">
        <w:rPr>
          <w:rFonts w:ascii="Times New Roman" w:hAnsi="Times New Roman" w:cs="Times New Roman"/>
          <w:spacing w:val="-29"/>
        </w:rPr>
        <w:t xml:space="preserve"> </w:t>
      </w:r>
      <w:r w:rsidRPr="004737FF">
        <w:rPr>
          <w:rFonts w:ascii="Times New Roman" w:hAnsi="Times New Roman" w:cs="Times New Roman"/>
        </w:rPr>
        <w:t>municipal.</w:t>
      </w:r>
    </w:p>
    <w:p w:rsidR="00366263" w:rsidRPr="004737FF" w:rsidRDefault="00366263" w:rsidP="00923AB7">
      <w:pPr>
        <w:pStyle w:val="PargrafodaLista"/>
        <w:numPr>
          <w:ilvl w:val="1"/>
          <w:numId w:val="14"/>
        </w:numPr>
        <w:tabs>
          <w:tab w:val="left" w:pos="1371"/>
        </w:tabs>
        <w:kinsoku w:val="0"/>
        <w:overflowPunct w:val="0"/>
        <w:ind w:left="0" w:firstLine="0"/>
        <w:rPr>
          <w:rFonts w:ascii="Times New Roman" w:hAnsi="Times New Roman" w:cs="Times New Roman"/>
        </w:rPr>
      </w:pPr>
      <w:r w:rsidRPr="004737FF">
        <w:rPr>
          <w:rFonts w:ascii="Times New Roman" w:hAnsi="Times New Roman" w:cs="Times New Roman"/>
        </w:rPr>
        <w:t>As sanções previstas nas letras “a”, “c” e “d” do item 10.2 poderão ser aplicadas cumulativamente com a prevista na letra “b” do item 10.2 (multa) deste Termo de</w:t>
      </w:r>
      <w:r w:rsidRPr="004737FF">
        <w:rPr>
          <w:rFonts w:ascii="Times New Roman" w:hAnsi="Times New Roman" w:cs="Times New Roman"/>
          <w:spacing w:val="-12"/>
        </w:rPr>
        <w:t xml:space="preserve"> </w:t>
      </w:r>
      <w:r w:rsidRPr="004737FF">
        <w:rPr>
          <w:rFonts w:ascii="Times New Roman" w:hAnsi="Times New Roman" w:cs="Times New Roman"/>
        </w:rPr>
        <w:t>Referência.</w:t>
      </w:r>
    </w:p>
    <w:p w:rsidR="00366263" w:rsidRPr="004737FF" w:rsidRDefault="00366263" w:rsidP="00923AB7">
      <w:pPr>
        <w:pStyle w:val="PargrafodaLista"/>
        <w:numPr>
          <w:ilvl w:val="1"/>
          <w:numId w:val="14"/>
        </w:numPr>
        <w:tabs>
          <w:tab w:val="left" w:pos="1378"/>
        </w:tabs>
        <w:kinsoku w:val="0"/>
        <w:overflowPunct w:val="0"/>
        <w:ind w:left="0" w:firstLine="0"/>
        <w:rPr>
          <w:rFonts w:ascii="Times New Roman" w:hAnsi="Times New Roman" w:cs="Times New Roman"/>
        </w:rPr>
      </w:pPr>
      <w:r w:rsidRPr="004737FF">
        <w:rPr>
          <w:rFonts w:ascii="Times New Roman" w:hAnsi="Times New Roman" w:cs="Times New Roman"/>
        </w:rPr>
        <w:t>Se a multa aplicada e as indenizações cabíveis forem superiores ao valor de pagamento eventualmente devido pela Administração ao contratado, além da perda desse valor, a diferença será descontada da garantia prestada ou será cobrada</w:t>
      </w:r>
      <w:r w:rsidRPr="004737FF">
        <w:rPr>
          <w:rFonts w:ascii="Times New Roman" w:hAnsi="Times New Roman" w:cs="Times New Roman"/>
          <w:spacing w:val="-5"/>
        </w:rPr>
        <w:t xml:space="preserve"> </w:t>
      </w:r>
      <w:r w:rsidRPr="004737FF">
        <w:rPr>
          <w:rFonts w:ascii="Times New Roman" w:hAnsi="Times New Roman" w:cs="Times New Roman"/>
        </w:rPr>
        <w:t>judicialmente.</w:t>
      </w:r>
    </w:p>
    <w:p w:rsidR="00366263" w:rsidRPr="004737FF" w:rsidRDefault="00366263" w:rsidP="00923AB7">
      <w:pPr>
        <w:pStyle w:val="PargrafodaLista"/>
        <w:numPr>
          <w:ilvl w:val="1"/>
          <w:numId w:val="14"/>
        </w:numPr>
        <w:tabs>
          <w:tab w:val="left" w:pos="1448"/>
        </w:tabs>
        <w:kinsoku w:val="0"/>
        <w:overflowPunct w:val="0"/>
        <w:ind w:left="0" w:firstLine="0"/>
        <w:rPr>
          <w:rFonts w:ascii="Times New Roman" w:hAnsi="Times New Roman" w:cs="Times New Roman"/>
        </w:rPr>
      </w:pPr>
      <w:r w:rsidRPr="004737FF">
        <w:rPr>
          <w:rFonts w:ascii="Times New Roman" w:hAnsi="Times New Roman" w:cs="Times New Roman"/>
        </w:rPr>
        <w:t>A aplicação das sanções previstas no item 10.2 deste Termo de Referência não exclui, em hipótese alguma, a obrigação de reparação integral do dano causado à Administração</w:t>
      </w:r>
      <w:r w:rsidRPr="004737FF">
        <w:rPr>
          <w:rFonts w:ascii="Times New Roman" w:hAnsi="Times New Roman" w:cs="Times New Roman"/>
          <w:spacing w:val="-9"/>
        </w:rPr>
        <w:t xml:space="preserve"> </w:t>
      </w:r>
      <w:r w:rsidRPr="004737FF">
        <w:rPr>
          <w:rFonts w:ascii="Times New Roman" w:hAnsi="Times New Roman" w:cs="Times New Roman"/>
        </w:rPr>
        <w:t>Pública.</w:t>
      </w:r>
    </w:p>
    <w:p w:rsidR="00366263" w:rsidRPr="004737FF" w:rsidRDefault="00366263" w:rsidP="00923AB7">
      <w:pPr>
        <w:pStyle w:val="PargrafodaLista"/>
        <w:numPr>
          <w:ilvl w:val="1"/>
          <w:numId w:val="14"/>
        </w:numPr>
        <w:tabs>
          <w:tab w:val="left" w:pos="1448"/>
        </w:tabs>
        <w:kinsoku w:val="0"/>
        <w:overflowPunct w:val="0"/>
        <w:ind w:left="0" w:firstLine="0"/>
        <w:rPr>
          <w:rFonts w:ascii="Times New Roman" w:hAnsi="Times New Roman" w:cs="Times New Roman"/>
        </w:rPr>
      </w:pPr>
      <w:r w:rsidRPr="004737FF">
        <w:rPr>
          <w:rFonts w:ascii="Times New Roman" w:hAnsi="Times New Roman" w:cs="Times New Roman"/>
        </w:rPr>
        <w:t>Na aplicação da sanção prevista na letra “b” do item 10.2 (multa), será facultada a defesa do interessado no prazo de 15 (quinze) dias úteis, contado da data de sua</w:t>
      </w:r>
      <w:r w:rsidRPr="004737FF">
        <w:rPr>
          <w:rFonts w:ascii="Times New Roman" w:hAnsi="Times New Roman" w:cs="Times New Roman"/>
          <w:spacing w:val="-5"/>
        </w:rPr>
        <w:t xml:space="preserve"> </w:t>
      </w:r>
      <w:r w:rsidRPr="004737FF">
        <w:rPr>
          <w:rFonts w:ascii="Times New Roman" w:hAnsi="Times New Roman" w:cs="Times New Roman"/>
        </w:rPr>
        <w:t>intimação.</w:t>
      </w:r>
    </w:p>
    <w:p w:rsidR="00366263" w:rsidRPr="004737FF" w:rsidRDefault="00366263" w:rsidP="00923AB7">
      <w:pPr>
        <w:pStyle w:val="PargrafodaLista"/>
        <w:numPr>
          <w:ilvl w:val="1"/>
          <w:numId w:val="14"/>
        </w:numPr>
        <w:tabs>
          <w:tab w:val="left" w:pos="1450"/>
        </w:tabs>
        <w:kinsoku w:val="0"/>
        <w:overflowPunct w:val="0"/>
        <w:ind w:left="0" w:firstLine="0"/>
        <w:rPr>
          <w:rFonts w:ascii="Times New Roman" w:hAnsi="Times New Roman" w:cs="Times New Roman"/>
        </w:rPr>
      </w:pPr>
      <w:r w:rsidRPr="004737FF">
        <w:rPr>
          <w:rFonts w:ascii="Times New Roman" w:hAnsi="Times New Roman" w:cs="Times New Roman"/>
        </w:rPr>
        <w:t>A aplicação das sanções previstas nas letras “c” e “d” do item 10.2 Lei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w:t>
      </w:r>
      <w:r w:rsidRPr="004737FF">
        <w:rPr>
          <w:rFonts w:ascii="Times New Roman" w:hAnsi="Times New Roman" w:cs="Times New Roman"/>
          <w:spacing w:val="-17"/>
        </w:rPr>
        <w:t xml:space="preserve"> </w:t>
      </w:r>
      <w:r w:rsidRPr="004737FF">
        <w:rPr>
          <w:rFonts w:ascii="Times New Roman" w:hAnsi="Times New Roman" w:cs="Times New Roman"/>
        </w:rPr>
        <w:t>produzir.</w:t>
      </w:r>
    </w:p>
    <w:p w:rsidR="00366263" w:rsidRPr="004737FF" w:rsidRDefault="00366263" w:rsidP="00923AB7">
      <w:pPr>
        <w:pStyle w:val="PargrafodaLista"/>
        <w:numPr>
          <w:ilvl w:val="1"/>
          <w:numId w:val="14"/>
        </w:numPr>
        <w:tabs>
          <w:tab w:val="left" w:pos="1477"/>
        </w:tabs>
        <w:kinsoku w:val="0"/>
        <w:overflowPunct w:val="0"/>
        <w:ind w:left="0" w:firstLine="0"/>
        <w:rPr>
          <w:rFonts w:ascii="Times New Roman" w:hAnsi="Times New Roman" w:cs="Times New Roman"/>
        </w:rPr>
      </w:pPr>
      <w:r w:rsidRPr="004737FF">
        <w:rPr>
          <w:rFonts w:ascii="Times New Roman" w:hAnsi="Times New Roman" w:cs="Times New Roman"/>
        </w:rPr>
        <w:t>Na hipótese de deferimento de pedido de produção de novas provas ou de juntada de provas julgadas indispensáveis pela comissão, o licitante ou o contratado poderá apresentar alegações finais no prazo de 15 (quinze) dias úteis, contado da data da</w:t>
      </w:r>
      <w:r w:rsidRPr="004737FF">
        <w:rPr>
          <w:rFonts w:ascii="Times New Roman" w:hAnsi="Times New Roman" w:cs="Times New Roman"/>
          <w:spacing w:val="-1"/>
        </w:rPr>
        <w:t xml:space="preserve"> </w:t>
      </w:r>
      <w:r w:rsidRPr="004737FF">
        <w:rPr>
          <w:rFonts w:ascii="Times New Roman" w:hAnsi="Times New Roman" w:cs="Times New Roman"/>
        </w:rPr>
        <w:t>intimação.</w:t>
      </w:r>
    </w:p>
    <w:p w:rsidR="00366263" w:rsidRPr="004737FF" w:rsidRDefault="00366263" w:rsidP="00923AB7">
      <w:pPr>
        <w:pStyle w:val="PargrafodaLista"/>
        <w:numPr>
          <w:ilvl w:val="1"/>
          <w:numId w:val="14"/>
        </w:numPr>
        <w:tabs>
          <w:tab w:val="left" w:pos="1542"/>
        </w:tabs>
        <w:kinsoku w:val="0"/>
        <w:overflowPunct w:val="0"/>
        <w:ind w:left="0" w:firstLine="0"/>
        <w:rPr>
          <w:rFonts w:ascii="Times New Roman" w:hAnsi="Times New Roman" w:cs="Times New Roman"/>
        </w:rPr>
      </w:pPr>
      <w:r w:rsidRPr="004737FF">
        <w:rPr>
          <w:rFonts w:ascii="Times New Roman" w:hAnsi="Times New Roman" w:cs="Times New Roman"/>
        </w:rPr>
        <w:t>Serão indeferidas pela comissão, mediante decisão fundamentada, provas ilícitas, impertinentes, desnecessárias, protelatórias ou</w:t>
      </w:r>
      <w:r w:rsidRPr="004737FF">
        <w:rPr>
          <w:rFonts w:ascii="Times New Roman" w:hAnsi="Times New Roman" w:cs="Times New Roman"/>
          <w:spacing w:val="-5"/>
        </w:rPr>
        <w:t xml:space="preserve"> </w:t>
      </w:r>
      <w:r w:rsidRPr="004737FF">
        <w:rPr>
          <w:rFonts w:ascii="Times New Roman" w:hAnsi="Times New Roman" w:cs="Times New Roman"/>
        </w:rPr>
        <w:t>intempestivas.</w:t>
      </w:r>
    </w:p>
    <w:p w:rsidR="00366263" w:rsidRPr="004737FF" w:rsidRDefault="00366263" w:rsidP="00923AB7">
      <w:pPr>
        <w:pStyle w:val="PargrafodaLista"/>
        <w:numPr>
          <w:ilvl w:val="1"/>
          <w:numId w:val="14"/>
        </w:numPr>
        <w:tabs>
          <w:tab w:val="left" w:pos="1542"/>
        </w:tabs>
        <w:kinsoku w:val="0"/>
        <w:overflowPunct w:val="0"/>
        <w:ind w:left="0" w:firstLine="0"/>
        <w:rPr>
          <w:rFonts w:ascii="Times New Roman" w:hAnsi="Times New Roman" w:cs="Times New Roman"/>
        </w:rPr>
      </w:pPr>
      <w:r w:rsidRPr="004737FF">
        <w:rPr>
          <w:rFonts w:ascii="Times New Roman" w:hAnsi="Times New Roman" w:cs="Times New Roman"/>
        </w:rPr>
        <w:t xml:space="preserve">As penalidades aplicadas serão anotadas no registro cadastral dos fornecedores </w:t>
      </w:r>
      <w:r w:rsidRPr="004737FF">
        <w:rPr>
          <w:rFonts w:ascii="Times New Roman" w:hAnsi="Times New Roman" w:cs="Times New Roman"/>
        </w:rPr>
        <w:lastRenderedPageBreak/>
        <w:t>mantido pela Administração</w:t>
      </w:r>
      <w:r w:rsidRPr="004737FF">
        <w:rPr>
          <w:rFonts w:ascii="Times New Roman" w:hAnsi="Times New Roman" w:cs="Times New Roman"/>
          <w:spacing w:val="-1"/>
        </w:rPr>
        <w:t xml:space="preserve"> </w:t>
      </w:r>
      <w:r w:rsidRPr="004737FF">
        <w:rPr>
          <w:rFonts w:ascii="Times New Roman" w:hAnsi="Times New Roman" w:cs="Times New Roman"/>
        </w:rPr>
        <w:t>Municipal.</w:t>
      </w:r>
    </w:p>
    <w:p w:rsidR="00366263" w:rsidRPr="004737FF" w:rsidRDefault="00366263" w:rsidP="00923AB7">
      <w:pPr>
        <w:pStyle w:val="PargrafodaLista"/>
        <w:numPr>
          <w:ilvl w:val="1"/>
          <w:numId w:val="14"/>
        </w:numPr>
        <w:tabs>
          <w:tab w:val="left" w:pos="1446"/>
        </w:tabs>
        <w:kinsoku w:val="0"/>
        <w:overflowPunct w:val="0"/>
        <w:ind w:left="0" w:firstLine="0"/>
        <w:rPr>
          <w:rFonts w:ascii="Times New Roman" w:hAnsi="Times New Roman" w:cs="Times New Roman"/>
        </w:rPr>
      </w:pPr>
      <w:r w:rsidRPr="004737FF">
        <w:rPr>
          <w:rFonts w:ascii="Times New Roman" w:hAnsi="Times New Roman" w:cs="Times New Roman"/>
        </w:rPr>
        <w:t>As importâncias relativas às multas deverão ser recolhidas à conta do Tesouro do</w:t>
      </w:r>
      <w:r w:rsidRPr="004737FF">
        <w:rPr>
          <w:rFonts w:ascii="Times New Roman" w:hAnsi="Times New Roman" w:cs="Times New Roman"/>
          <w:spacing w:val="-14"/>
        </w:rPr>
        <w:t xml:space="preserve"> </w:t>
      </w:r>
      <w:r w:rsidRPr="004737FF">
        <w:rPr>
          <w:rFonts w:ascii="Times New Roman" w:hAnsi="Times New Roman" w:cs="Times New Roman"/>
        </w:rPr>
        <w:t>Município.</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4"/>
        </w:numPr>
        <w:tabs>
          <w:tab w:val="left" w:pos="5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DO</w:t>
      </w:r>
      <w:r w:rsidRPr="004737FF">
        <w:rPr>
          <w:rFonts w:ascii="Times New Roman" w:hAnsi="Times New Roman" w:cs="Times New Roman"/>
          <w:spacing w:val="-3"/>
          <w:sz w:val="24"/>
          <w:szCs w:val="24"/>
        </w:rPr>
        <w:t xml:space="preserve"> </w:t>
      </w:r>
      <w:r w:rsidRPr="004737FF">
        <w:rPr>
          <w:rFonts w:ascii="Times New Roman" w:hAnsi="Times New Roman" w:cs="Times New Roman"/>
          <w:sz w:val="24"/>
          <w:szCs w:val="24"/>
        </w:rPr>
        <w:t>PAGAMENTO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4B1B1B" w:rsidP="004737FF">
      <w:pPr>
        <w:pStyle w:val="PargrafodaLista"/>
        <w:numPr>
          <w:ilvl w:val="1"/>
          <w:numId w:val="14"/>
        </w:numPr>
        <w:tabs>
          <w:tab w:val="left" w:pos="1362"/>
        </w:tabs>
        <w:kinsoku w:val="0"/>
        <w:overflowPunct w:val="0"/>
        <w:ind w:left="0" w:firstLine="0"/>
        <w:rPr>
          <w:rFonts w:ascii="Times New Roman" w:hAnsi="Times New Roman" w:cs="Times New Roman"/>
        </w:rPr>
      </w:pPr>
      <w:r w:rsidRPr="004B1B1B">
        <w:rPr>
          <w:rFonts w:ascii="Times New Roman" w:hAnsi="Times New Roman" w:cs="Times New Roman"/>
          <w:lang w:val="pt-PT"/>
        </w:rPr>
        <w:t>O pagamento será depositado em conta até o 10º (décimo) dia útil do mês subsequente à prestação dos serviços e entrega dos documentos fiscais, após a conferência efetuada pela Secretária Municipal solicitante ou outro servidor expressamente designado para tal fim</w:t>
      </w:r>
      <w:r w:rsidR="00366263" w:rsidRPr="004737FF">
        <w:rPr>
          <w:rFonts w:ascii="Times New Roman" w:hAnsi="Times New Roman" w:cs="Times New Roman"/>
        </w:rPr>
        <w:t>.</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4"/>
        </w:numPr>
        <w:tabs>
          <w:tab w:val="left" w:pos="1357"/>
        </w:tabs>
        <w:kinsoku w:val="0"/>
        <w:overflowPunct w:val="0"/>
        <w:ind w:left="0" w:firstLine="0"/>
        <w:rPr>
          <w:rFonts w:ascii="Times New Roman" w:hAnsi="Times New Roman" w:cs="Times New Roman"/>
        </w:rPr>
      </w:pPr>
      <w:r w:rsidRPr="004737FF">
        <w:rPr>
          <w:rFonts w:ascii="Times New Roman" w:hAnsi="Times New Roman" w:cs="Times New Roman"/>
        </w:rPr>
        <w:t>O pagamento será creditado em conta corrente, por meio de ordem bancária a favor de qualquer instituição bancária indicada na Nota Fiscal, devendo, para isso, ficar explícito o nome do banco, agência, localidade e número da conta corrente em que deverá ser efetivado o</w:t>
      </w:r>
      <w:r w:rsidRPr="004737FF">
        <w:rPr>
          <w:rFonts w:ascii="Times New Roman" w:hAnsi="Times New Roman" w:cs="Times New Roman"/>
          <w:spacing w:val="-7"/>
        </w:rPr>
        <w:t xml:space="preserve"> </w:t>
      </w:r>
      <w:r w:rsidRPr="004737FF">
        <w:rPr>
          <w:rFonts w:ascii="Times New Roman" w:hAnsi="Times New Roman" w:cs="Times New Roman"/>
        </w:rPr>
        <w:t>crédito.</w:t>
      </w:r>
    </w:p>
    <w:p w:rsidR="00B620CD" w:rsidRDefault="00B620CD" w:rsidP="00B620CD">
      <w:pPr>
        <w:pStyle w:val="PargrafodaLista"/>
        <w:rPr>
          <w:rFonts w:ascii="Times New Roman" w:hAnsi="Times New Roman" w:cs="Times New Roman"/>
        </w:rPr>
      </w:pPr>
    </w:p>
    <w:p w:rsidR="00366263" w:rsidRPr="004737FF" w:rsidRDefault="00366263" w:rsidP="004737FF">
      <w:pPr>
        <w:pStyle w:val="PargrafodaLista"/>
        <w:numPr>
          <w:ilvl w:val="1"/>
          <w:numId w:val="14"/>
        </w:numPr>
        <w:tabs>
          <w:tab w:val="left" w:pos="1386"/>
        </w:tabs>
        <w:kinsoku w:val="0"/>
        <w:overflowPunct w:val="0"/>
        <w:ind w:left="0" w:firstLine="0"/>
        <w:rPr>
          <w:rFonts w:ascii="Times New Roman" w:hAnsi="Times New Roman" w:cs="Times New Roman"/>
        </w:rPr>
      </w:pPr>
      <w:r w:rsidRPr="004737FF">
        <w:rPr>
          <w:rFonts w:ascii="Times New Roman" w:hAnsi="Times New Roman" w:cs="Times New Roman"/>
        </w:rPr>
        <w:t xml:space="preserve">Caso o prestador seja optante pelo Sistema Integrado de Pagamento de Impostos e Contribuições das Microempresas e Empresas de Pequeno Porte – SIMPLES, deverá apresentar, juntamente com a Nota Fiscal, a devida comprovação, a fim de evitar a retenção na fonte dos tributos, de acordo com a Lei Complementar nº 123, de 14 </w:t>
      </w:r>
      <w:r w:rsidRPr="004737FF">
        <w:rPr>
          <w:rFonts w:ascii="Times New Roman" w:hAnsi="Times New Roman" w:cs="Times New Roman"/>
          <w:spacing w:val="6"/>
        </w:rPr>
        <w:t xml:space="preserve">de </w:t>
      </w:r>
      <w:r w:rsidRPr="004737FF">
        <w:rPr>
          <w:rFonts w:ascii="Times New Roman" w:hAnsi="Times New Roman" w:cs="Times New Roman"/>
        </w:rPr>
        <w:t>dezembro de</w:t>
      </w:r>
      <w:r w:rsidRPr="004737FF">
        <w:rPr>
          <w:rFonts w:ascii="Times New Roman" w:hAnsi="Times New Roman" w:cs="Times New Roman"/>
          <w:spacing w:val="-5"/>
        </w:rPr>
        <w:t xml:space="preserve"> </w:t>
      </w:r>
      <w:r w:rsidRPr="004737FF">
        <w:rPr>
          <w:rFonts w:ascii="Times New Roman" w:hAnsi="Times New Roman" w:cs="Times New Roman"/>
        </w:rPr>
        <w:t>2006.</w:t>
      </w:r>
    </w:p>
    <w:p w:rsidR="00366263" w:rsidRPr="004737FF" w:rsidRDefault="00366263" w:rsidP="004737FF">
      <w:pPr>
        <w:pStyle w:val="PargrafodaLista"/>
        <w:numPr>
          <w:ilvl w:val="1"/>
          <w:numId w:val="14"/>
        </w:numPr>
        <w:tabs>
          <w:tab w:val="left" w:pos="1362"/>
        </w:tabs>
        <w:kinsoku w:val="0"/>
        <w:overflowPunct w:val="0"/>
        <w:ind w:left="0" w:firstLine="0"/>
        <w:rPr>
          <w:rFonts w:ascii="Times New Roman" w:hAnsi="Times New Roman" w:cs="Times New Roman"/>
          <w:spacing w:val="-2"/>
        </w:rPr>
      </w:pPr>
      <w:r w:rsidRPr="004737FF">
        <w:rPr>
          <w:rFonts w:ascii="Times New Roman" w:hAnsi="Times New Roman" w:cs="Times New Roman"/>
        </w:rPr>
        <w:t xml:space="preserve">Havendo erro na Nota Fiscal ou circunstância que impeça a liquidação da despesa, esta será devolvida ao prestador, e o pagamento ficará pendente até que ela providencie as medidas saneadoras. Nessa hipótese, o prazo para pagamento iniciar-se-á após a regularização da situação ou reapresentação do documento fiscal não acarretando qualquer ônus para a </w:t>
      </w:r>
      <w:r w:rsidR="007D2BE7" w:rsidRPr="004737FF">
        <w:rPr>
          <w:rFonts w:ascii="Times New Roman" w:hAnsi="Times New Roman" w:cs="Times New Roman"/>
        </w:rPr>
        <w:t xml:space="preserve">Prefeitura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Pr="004737FF">
        <w:rPr>
          <w:rFonts w:ascii="Times New Roman" w:hAnsi="Times New Roman" w:cs="Times New Roman"/>
          <w:spacing w:val="-2"/>
        </w:rPr>
        <w:t>.</w:t>
      </w:r>
    </w:p>
    <w:p w:rsidR="00366263" w:rsidRPr="004737FF" w:rsidRDefault="00366263" w:rsidP="004737FF">
      <w:pPr>
        <w:pStyle w:val="PargrafodaLista"/>
        <w:numPr>
          <w:ilvl w:val="1"/>
          <w:numId w:val="14"/>
        </w:numPr>
        <w:tabs>
          <w:tab w:val="left" w:pos="1374"/>
        </w:tabs>
        <w:kinsoku w:val="0"/>
        <w:overflowPunct w:val="0"/>
        <w:ind w:left="0" w:firstLine="0"/>
        <w:rPr>
          <w:rFonts w:ascii="Times New Roman" w:hAnsi="Times New Roman" w:cs="Times New Roman"/>
        </w:rPr>
      </w:pPr>
      <w:r w:rsidRPr="004737FF">
        <w:rPr>
          <w:rFonts w:ascii="Times New Roman" w:hAnsi="Times New Roman" w:cs="Times New Roman"/>
        </w:rPr>
        <w:t>Previamente à data do pagamento, o Departamento de Tesouraria verificará as certidões de regularidade fiscal e trabalhista, para verificar a manutenção das condições de habilitação do</w:t>
      </w:r>
      <w:r w:rsidRPr="004737FF">
        <w:rPr>
          <w:rFonts w:ascii="Times New Roman" w:hAnsi="Times New Roman" w:cs="Times New Roman"/>
          <w:spacing w:val="-11"/>
        </w:rPr>
        <w:t xml:space="preserve"> </w:t>
      </w:r>
      <w:r w:rsidRPr="004737FF">
        <w:rPr>
          <w:rFonts w:ascii="Times New Roman" w:hAnsi="Times New Roman" w:cs="Times New Roman"/>
        </w:rPr>
        <w:t>prestador.</w:t>
      </w:r>
    </w:p>
    <w:p w:rsidR="00366263" w:rsidRPr="004737FF" w:rsidRDefault="00366263" w:rsidP="004737FF">
      <w:pPr>
        <w:pStyle w:val="PargrafodaLista"/>
        <w:numPr>
          <w:ilvl w:val="1"/>
          <w:numId w:val="14"/>
        </w:numPr>
        <w:tabs>
          <w:tab w:val="left" w:pos="1357"/>
        </w:tabs>
        <w:kinsoku w:val="0"/>
        <w:overflowPunct w:val="0"/>
        <w:ind w:left="0" w:firstLine="0"/>
        <w:rPr>
          <w:rFonts w:ascii="Times New Roman" w:hAnsi="Times New Roman" w:cs="Times New Roman"/>
        </w:rPr>
      </w:pPr>
      <w:r w:rsidRPr="004737FF">
        <w:rPr>
          <w:rFonts w:ascii="Times New Roman" w:hAnsi="Times New Roman" w:cs="Times New Roman"/>
        </w:rPr>
        <w:t>Os tributos e as contribuições fiscais, bem como quaisquer outras despesas necessárias à dos serviços são de</w:t>
      </w:r>
      <w:r w:rsidRPr="004737FF">
        <w:rPr>
          <w:rFonts w:ascii="Times New Roman" w:hAnsi="Times New Roman" w:cs="Times New Roman"/>
          <w:spacing w:val="-2"/>
        </w:rPr>
        <w:t xml:space="preserve"> </w:t>
      </w:r>
      <w:r w:rsidRPr="004737FF">
        <w:rPr>
          <w:rFonts w:ascii="Times New Roman" w:hAnsi="Times New Roman" w:cs="Times New Roman"/>
        </w:rPr>
        <w:t>responsabilidade</w:t>
      </w:r>
      <w:r w:rsidRPr="004737FF">
        <w:rPr>
          <w:rFonts w:ascii="Times New Roman" w:hAnsi="Times New Roman" w:cs="Times New Roman"/>
          <w:spacing w:val="-2"/>
        </w:rPr>
        <w:t xml:space="preserve"> </w:t>
      </w:r>
      <w:r w:rsidRPr="004737FF">
        <w:rPr>
          <w:rFonts w:ascii="Times New Roman" w:hAnsi="Times New Roman" w:cs="Times New Roman"/>
        </w:rPr>
        <w:t>do</w:t>
      </w:r>
      <w:r w:rsidRPr="004737FF">
        <w:rPr>
          <w:rFonts w:ascii="Times New Roman" w:hAnsi="Times New Roman" w:cs="Times New Roman"/>
          <w:spacing w:val="-4"/>
        </w:rPr>
        <w:t xml:space="preserve"> </w:t>
      </w:r>
      <w:r w:rsidRPr="004737FF">
        <w:rPr>
          <w:rFonts w:ascii="Times New Roman" w:hAnsi="Times New Roman" w:cs="Times New Roman"/>
        </w:rPr>
        <w:t>prestador,</w:t>
      </w:r>
      <w:r w:rsidRPr="004737FF">
        <w:rPr>
          <w:rFonts w:ascii="Times New Roman" w:hAnsi="Times New Roman" w:cs="Times New Roman"/>
          <w:spacing w:val="-1"/>
        </w:rPr>
        <w:t xml:space="preserve"> </w:t>
      </w:r>
      <w:r w:rsidRPr="004737FF">
        <w:rPr>
          <w:rFonts w:ascii="Times New Roman" w:hAnsi="Times New Roman" w:cs="Times New Roman"/>
        </w:rPr>
        <w:t>podendo</w:t>
      </w:r>
      <w:r w:rsidRPr="004737FF">
        <w:rPr>
          <w:rFonts w:ascii="Times New Roman" w:hAnsi="Times New Roman" w:cs="Times New Roman"/>
          <w:spacing w:val="-2"/>
        </w:rPr>
        <w:t xml:space="preserve"> </w:t>
      </w:r>
      <w:r w:rsidRPr="004737FF">
        <w:rPr>
          <w:rFonts w:ascii="Times New Roman" w:hAnsi="Times New Roman" w:cs="Times New Roman"/>
        </w:rPr>
        <w:t>a</w:t>
      </w:r>
      <w:r w:rsidRPr="004737FF">
        <w:rPr>
          <w:rFonts w:ascii="Times New Roman" w:hAnsi="Times New Roman" w:cs="Times New Roman"/>
          <w:spacing w:val="-4"/>
        </w:rPr>
        <w:t xml:space="preserve"> </w:t>
      </w:r>
      <w:r w:rsidRPr="004737FF">
        <w:rPr>
          <w:rFonts w:ascii="Times New Roman" w:hAnsi="Times New Roman" w:cs="Times New Roman"/>
        </w:rPr>
        <w:t>Contratante</w:t>
      </w:r>
      <w:r w:rsidRPr="004737FF">
        <w:rPr>
          <w:rFonts w:ascii="Times New Roman" w:hAnsi="Times New Roman" w:cs="Times New Roman"/>
          <w:spacing w:val="-1"/>
        </w:rPr>
        <w:t xml:space="preserve"> </w:t>
      </w:r>
      <w:r w:rsidRPr="004737FF">
        <w:rPr>
          <w:rFonts w:ascii="Times New Roman" w:hAnsi="Times New Roman" w:cs="Times New Roman"/>
        </w:rPr>
        <w:t>exigir,</w:t>
      </w:r>
      <w:r w:rsidRPr="004737FF">
        <w:rPr>
          <w:rFonts w:ascii="Times New Roman" w:hAnsi="Times New Roman" w:cs="Times New Roman"/>
          <w:spacing w:val="-4"/>
        </w:rPr>
        <w:t xml:space="preserve"> </w:t>
      </w:r>
      <w:r w:rsidRPr="004737FF">
        <w:rPr>
          <w:rFonts w:ascii="Times New Roman" w:hAnsi="Times New Roman" w:cs="Times New Roman"/>
        </w:rPr>
        <w:t>a</w:t>
      </w:r>
      <w:r w:rsidRPr="004737FF">
        <w:rPr>
          <w:rFonts w:ascii="Times New Roman" w:hAnsi="Times New Roman" w:cs="Times New Roman"/>
          <w:spacing w:val="-2"/>
        </w:rPr>
        <w:t xml:space="preserve"> </w:t>
      </w:r>
      <w:r w:rsidRPr="004737FF">
        <w:rPr>
          <w:rFonts w:ascii="Times New Roman" w:hAnsi="Times New Roman" w:cs="Times New Roman"/>
        </w:rPr>
        <w:t>qualquer</w:t>
      </w:r>
      <w:r w:rsidRPr="004737FF">
        <w:rPr>
          <w:rFonts w:ascii="Times New Roman" w:hAnsi="Times New Roman" w:cs="Times New Roman"/>
          <w:spacing w:val="-2"/>
        </w:rPr>
        <w:t xml:space="preserve"> </w:t>
      </w:r>
      <w:r w:rsidRPr="004737FF">
        <w:rPr>
          <w:rFonts w:ascii="Times New Roman" w:hAnsi="Times New Roman" w:cs="Times New Roman"/>
        </w:rPr>
        <w:t>tempo,</w:t>
      </w:r>
      <w:r w:rsidRPr="004737FF">
        <w:rPr>
          <w:rFonts w:ascii="Times New Roman" w:hAnsi="Times New Roman" w:cs="Times New Roman"/>
          <w:spacing w:val="-1"/>
        </w:rPr>
        <w:t xml:space="preserve"> </w:t>
      </w:r>
      <w:r w:rsidRPr="004737FF">
        <w:rPr>
          <w:rFonts w:ascii="Times New Roman" w:hAnsi="Times New Roman" w:cs="Times New Roman"/>
        </w:rPr>
        <w:t>a</w:t>
      </w:r>
      <w:r w:rsidRPr="004737FF">
        <w:rPr>
          <w:rFonts w:ascii="Times New Roman" w:hAnsi="Times New Roman" w:cs="Times New Roman"/>
          <w:spacing w:val="-4"/>
        </w:rPr>
        <w:t xml:space="preserve"> </w:t>
      </w:r>
      <w:r w:rsidRPr="004737FF">
        <w:rPr>
          <w:rFonts w:ascii="Times New Roman" w:hAnsi="Times New Roman" w:cs="Times New Roman"/>
        </w:rPr>
        <w:t>comprovação</w:t>
      </w:r>
      <w:r w:rsidRPr="004737FF">
        <w:rPr>
          <w:rFonts w:ascii="Times New Roman" w:hAnsi="Times New Roman" w:cs="Times New Roman"/>
          <w:spacing w:val="-4"/>
        </w:rPr>
        <w:t xml:space="preserve"> </w:t>
      </w:r>
      <w:r w:rsidRPr="004737FF">
        <w:rPr>
          <w:rFonts w:ascii="Times New Roman" w:hAnsi="Times New Roman" w:cs="Times New Roman"/>
        </w:rPr>
        <w:t>de</w:t>
      </w:r>
      <w:r w:rsidRPr="004737FF">
        <w:rPr>
          <w:rFonts w:ascii="Times New Roman" w:hAnsi="Times New Roman" w:cs="Times New Roman"/>
          <w:spacing w:val="-3"/>
        </w:rPr>
        <w:t xml:space="preserve"> </w:t>
      </w:r>
      <w:r w:rsidRPr="004737FF">
        <w:rPr>
          <w:rFonts w:ascii="Times New Roman" w:hAnsi="Times New Roman" w:cs="Times New Roman"/>
        </w:rPr>
        <w:t>sua</w:t>
      </w:r>
      <w:r w:rsidRPr="004737FF">
        <w:rPr>
          <w:rFonts w:ascii="Times New Roman" w:hAnsi="Times New Roman" w:cs="Times New Roman"/>
          <w:spacing w:val="-2"/>
        </w:rPr>
        <w:t xml:space="preserve"> </w:t>
      </w:r>
      <w:r w:rsidRPr="004737FF">
        <w:rPr>
          <w:rFonts w:ascii="Times New Roman" w:hAnsi="Times New Roman" w:cs="Times New Roman"/>
        </w:rPr>
        <w:t>regularidade.</w:t>
      </w:r>
    </w:p>
    <w:p w:rsidR="00923AB7" w:rsidRDefault="00366263" w:rsidP="004737FF">
      <w:pPr>
        <w:pStyle w:val="PargrafodaLista"/>
        <w:numPr>
          <w:ilvl w:val="1"/>
          <w:numId w:val="14"/>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 xml:space="preserve">Para fins de cálculos de utilização de correção, por atraso, utilizar-se-á a seguinte fórmula: </w:t>
      </w:r>
    </w:p>
    <w:p w:rsidR="00923AB7" w:rsidRDefault="00923AB7" w:rsidP="00923AB7">
      <w:pPr>
        <w:pStyle w:val="PargrafodaLista"/>
        <w:tabs>
          <w:tab w:val="left" w:pos="1345"/>
        </w:tabs>
        <w:kinsoku w:val="0"/>
        <w:overflowPunct w:val="0"/>
        <w:ind w:left="0" w:firstLine="0"/>
        <w:rPr>
          <w:rFonts w:ascii="Times New Roman" w:hAnsi="Times New Roman" w:cs="Times New Roman"/>
        </w:rPr>
      </w:pPr>
    </w:p>
    <w:p w:rsidR="00366263" w:rsidRPr="00923AB7" w:rsidRDefault="00366263" w:rsidP="00923AB7">
      <w:pPr>
        <w:pStyle w:val="PargrafodaLista"/>
        <w:tabs>
          <w:tab w:val="left" w:pos="1345"/>
        </w:tabs>
        <w:kinsoku w:val="0"/>
        <w:overflowPunct w:val="0"/>
        <w:ind w:left="0" w:firstLine="0"/>
        <w:rPr>
          <w:rFonts w:ascii="Times New Roman" w:hAnsi="Times New Roman" w:cs="Times New Roman"/>
        </w:rPr>
      </w:pPr>
      <w:r w:rsidRPr="00923AB7">
        <w:rPr>
          <w:rFonts w:ascii="Times New Roman" w:hAnsi="Times New Roman" w:cs="Times New Roman"/>
        </w:rPr>
        <w:t>R= V x</w:t>
      </w:r>
      <w:r w:rsidRPr="00923AB7">
        <w:rPr>
          <w:rFonts w:ascii="Times New Roman" w:hAnsi="Times New Roman" w:cs="Times New Roman"/>
          <w:spacing w:val="-4"/>
        </w:rPr>
        <w:t xml:space="preserve"> </w:t>
      </w:r>
      <w:r w:rsidRPr="00923AB7">
        <w:rPr>
          <w:rFonts w:ascii="Times New Roman" w:hAnsi="Times New Roman" w:cs="Times New Roman"/>
        </w:rPr>
        <w:t>I</w:t>
      </w: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sz w:val="24"/>
          <w:szCs w:val="24"/>
        </w:rPr>
        <w:t>Onde:</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sz w:val="24"/>
          <w:szCs w:val="24"/>
        </w:rPr>
        <w:t>R = valor da correção procurada; V = valor inicial do contrato;</w:t>
      </w: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sz w:val="24"/>
          <w:szCs w:val="24"/>
        </w:rPr>
        <w:t>I = média aritmética simples do INPC (IBGE) dos últimos 12 (doze) meses.</w:t>
      </w:r>
    </w:p>
    <w:p w:rsidR="00366263" w:rsidRPr="004737FF" w:rsidRDefault="00366263" w:rsidP="004737FF">
      <w:pPr>
        <w:pStyle w:val="PargrafodaLista"/>
        <w:numPr>
          <w:ilvl w:val="1"/>
          <w:numId w:val="14"/>
        </w:numPr>
        <w:tabs>
          <w:tab w:val="left" w:pos="1345"/>
        </w:tabs>
        <w:kinsoku w:val="0"/>
        <w:overflowPunct w:val="0"/>
        <w:ind w:left="0" w:firstLine="0"/>
        <w:rPr>
          <w:rFonts w:ascii="Times New Roman" w:hAnsi="Times New Roman" w:cs="Times New Roman"/>
        </w:rPr>
      </w:pPr>
      <w:r w:rsidRPr="004737FF">
        <w:rPr>
          <w:rFonts w:ascii="Times New Roman" w:hAnsi="Times New Roman" w:cs="Times New Roman"/>
        </w:rPr>
        <w:t>Havendo erro na Nota Fiscal/Fatura, esta será devolvida ao</w:t>
      </w:r>
      <w:r w:rsidRPr="004737FF">
        <w:rPr>
          <w:rFonts w:ascii="Times New Roman" w:hAnsi="Times New Roman" w:cs="Times New Roman"/>
          <w:spacing w:val="-9"/>
        </w:rPr>
        <w:t xml:space="preserve"> </w:t>
      </w:r>
      <w:r w:rsidRPr="004737FF">
        <w:rPr>
          <w:rFonts w:ascii="Times New Roman" w:hAnsi="Times New Roman" w:cs="Times New Roman"/>
        </w:rPr>
        <w:t>prestador.</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1"/>
          <w:numId w:val="14"/>
        </w:numPr>
        <w:tabs>
          <w:tab w:val="left" w:pos="1484"/>
        </w:tabs>
        <w:kinsoku w:val="0"/>
        <w:overflowPunct w:val="0"/>
        <w:ind w:left="0" w:firstLine="0"/>
        <w:rPr>
          <w:rFonts w:ascii="Times New Roman" w:hAnsi="Times New Roman" w:cs="Times New Roman"/>
        </w:rPr>
      </w:pPr>
      <w:r w:rsidRPr="004737FF">
        <w:rPr>
          <w:rFonts w:ascii="Times New Roman" w:hAnsi="Times New Roman" w:cs="Times New Roman"/>
        </w:rPr>
        <w:t xml:space="preserve">Qualquer irregularidade que impeça a liquidação da despesa será comunicada ao prestador, ficando o pagamento suspenso até que se providenciem as medidas saneadoras. Nessa hipótese, o prazo para o pagamento iniciar- </w:t>
      </w:r>
      <w:proofErr w:type="spellStart"/>
      <w:r w:rsidRPr="004737FF">
        <w:rPr>
          <w:rFonts w:ascii="Times New Roman" w:hAnsi="Times New Roman" w:cs="Times New Roman"/>
        </w:rPr>
        <w:t>se-á</w:t>
      </w:r>
      <w:proofErr w:type="spellEnd"/>
      <w:r w:rsidRPr="004737FF">
        <w:rPr>
          <w:rFonts w:ascii="Times New Roman" w:hAnsi="Times New Roman" w:cs="Times New Roman"/>
        </w:rPr>
        <w:t xml:space="preserve"> após regularização da situação e/ou a reapresentação do documento fiscal, não acarretando qualquer ônus para 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7D2BE7" w:rsidRPr="004737FF">
        <w:rPr>
          <w:rFonts w:ascii="Times New Roman" w:hAnsi="Times New Roman" w:cs="Times New Roman"/>
        </w:rPr>
        <w:t>, MG.</w:t>
      </w:r>
    </w:p>
    <w:p w:rsidR="00B620CD" w:rsidRDefault="00B620CD" w:rsidP="00B620CD">
      <w:pPr>
        <w:pStyle w:val="PargrafodaLista"/>
        <w:rPr>
          <w:rFonts w:ascii="Times New Roman" w:hAnsi="Times New Roman" w:cs="Times New Roman"/>
        </w:rPr>
      </w:pPr>
    </w:p>
    <w:p w:rsidR="007D2BE7" w:rsidRPr="004737FF" w:rsidRDefault="007D2BE7" w:rsidP="004737FF">
      <w:pPr>
        <w:pStyle w:val="PargrafodaLista"/>
        <w:ind w:left="0" w:firstLine="0"/>
        <w:rPr>
          <w:rFonts w:ascii="Times New Roman" w:hAnsi="Times New Roman" w:cs="Times New Roman"/>
        </w:rPr>
      </w:pPr>
    </w:p>
    <w:p w:rsidR="00366263" w:rsidRPr="004737FF" w:rsidRDefault="00366263" w:rsidP="004737FF">
      <w:pPr>
        <w:pStyle w:val="Ttulo1"/>
        <w:numPr>
          <w:ilvl w:val="0"/>
          <w:numId w:val="14"/>
        </w:numPr>
        <w:tabs>
          <w:tab w:val="left" w:pos="536"/>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 DOTAÇÃO</w:t>
      </w:r>
      <w:r w:rsidRPr="004737FF">
        <w:rPr>
          <w:rFonts w:ascii="Times New Roman" w:hAnsi="Times New Roman" w:cs="Times New Roman"/>
          <w:spacing w:val="-4"/>
          <w:sz w:val="24"/>
          <w:szCs w:val="24"/>
        </w:rPr>
        <w:t xml:space="preserve"> </w:t>
      </w:r>
      <w:r w:rsidRPr="004737FF">
        <w:rPr>
          <w:rFonts w:ascii="Times New Roman" w:hAnsi="Times New Roman" w:cs="Times New Roman"/>
          <w:sz w:val="24"/>
          <w:szCs w:val="24"/>
        </w:rPr>
        <w:t>ORÇAMENTÁRIA</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Default="00366263" w:rsidP="004737FF">
      <w:pPr>
        <w:pStyle w:val="PargrafodaLista"/>
        <w:numPr>
          <w:ilvl w:val="1"/>
          <w:numId w:val="14"/>
        </w:numPr>
        <w:tabs>
          <w:tab w:val="left" w:pos="1359"/>
        </w:tabs>
        <w:kinsoku w:val="0"/>
        <w:overflowPunct w:val="0"/>
        <w:ind w:left="0" w:firstLine="0"/>
        <w:rPr>
          <w:rFonts w:ascii="Times New Roman" w:hAnsi="Times New Roman" w:cs="Times New Roman"/>
        </w:rPr>
      </w:pPr>
      <w:r w:rsidRPr="004737FF">
        <w:rPr>
          <w:rFonts w:ascii="Times New Roman" w:hAnsi="Times New Roman" w:cs="Times New Roman"/>
        </w:rPr>
        <w:t xml:space="preserve">As despesas decorrentes desta aquisição estão programadas em dotação orçamentária própria, prevista no orçamento do Município de </w:t>
      </w:r>
      <w:proofErr w:type="spellStart"/>
      <w:r w:rsidR="00FA17F5">
        <w:rPr>
          <w:rFonts w:ascii="Times New Roman" w:hAnsi="Times New Roman" w:cs="Times New Roman"/>
        </w:rPr>
        <w:t>Itamogi</w:t>
      </w:r>
      <w:proofErr w:type="spellEnd"/>
      <w:r w:rsidR="00FA17F5">
        <w:rPr>
          <w:rFonts w:ascii="Times New Roman" w:hAnsi="Times New Roman" w:cs="Times New Roman"/>
        </w:rPr>
        <w:t>/MG</w:t>
      </w:r>
      <w:r w:rsidR="007D2BE7" w:rsidRPr="004737FF">
        <w:rPr>
          <w:rFonts w:ascii="Times New Roman" w:hAnsi="Times New Roman" w:cs="Times New Roman"/>
        </w:rPr>
        <w:t>, MG</w:t>
      </w:r>
      <w:r w:rsidRPr="004737FF">
        <w:rPr>
          <w:rFonts w:ascii="Times New Roman" w:hAnsi="Times New Roman" w:cs="Times New Roman"/>
        </w:rPr>
        <w:t xml:space="preserve">, para o exercício de </w:t>
      </w:r>
      <w:r w:rsidR="00D1016F" w:rsidRPr="00D1016F">
        <w:rPr>
          <w:rFonts w:ascii="Times New Roman" w:hAnsi="Times New Roman" w:cs="Times New Roman"/>
        </w:rPr>
        <w:t>2026</w:t>
      </w:r>
      <w:r w:rsidRPr="004737FF">
        <w:rPr>
          <w:rFonts w:ascii="Times New Roman" w:hAnsi="Times New Roman" w:cs="Times New Roman"/>
        </w:rPr>
        <w:t xml:space="preserve">, e serão </w:t>
      </w:r>
      <w:r w:rsidRPr="004737FF">
        <w:rPr>
          <w:rFonts w:ascii="Times New Roman" w:hAnsi="Times New Roman" w:cs="Times New Roman"/>
        </w:rPr>
        <w:lastRenderedPageBreak/>
        <w:t>indicadas no momento em que as adjudicações forem</w:t>
      </w:r>
      <w:r w:rsidRPr="004737FF">
        <w:rPr>
          <w:rFonts w:ascii="Times New Roman" w:hAnsi="Times New Roman" w:cs="Times New Roman"/>
          <w:spacing w:val="1"/>
        </w:rPr>
        <w:t xml:space="preserve"> </w:t>
      </w:r>
      <w:r w:rsidRPr="004737FF">
        <w:rPr>
          <w:rFonts w:ascii="Times New Roman" w:hAnsi="Times New Roman" w:cs="Times New Roman"/>
        </w:rPr>
        <w:t>realizadas:</w:t>
      </w:r>
    </w:p>
    <w:p w:rsidR="00056C20" w:rsidRDefault="00056C20" w:rsidP="00056C20">
      <w:pPr>
        <w:pStyle w:val="PargrafodaLista"/>
        <w:tabs>
          <w:tab w:val="left" w:pos="1359"/>
        </w:tabs>
        <w:kinsoku w:val="0"/>
        <w:overflowPunct w:val="0"/>
        <w:ind w:left="0" w:firstLine="0"/>
        <w:rPr>
          <w:rFonts w:ascii="Times New Roman" w:hAnsi="Times New Roman" w:cs="Times New Roman"/>
        </w:rPr>
      </w:pPr>
    </w:p>
    <w:p w:rsidR="00056C20" w:rsidRPr="00056C20" w:rsidRDefault="00056C20" w:rsidP="00056C20">
      <w:pPr>
        <w:tabs>
          <w:tab w:val="left" w:pos="1359"/>
        </w:tabs>
        <w:kinsoku w:val="0"/>
        <w:overflowPunct w:val="0"/>
        <w:rPr>
          <w:rFonts w:ascii="Times New Roman" w:hAnsi="Times New Roman" w:cs="Times New Roman"/>
        </w:rPr>
      </w:pPr>
      <w:r>
        <w:rPr>
          <w:rFonts w:ascii="Times New Roman" w:hAnsi="Times New Roman" w:cs="Times New Roman"/>
          <w:noProof/>
        </w:rPr>
        <w:drawing>
          <wp:inline distT="0" distB="0" distL="0" distR="0">
            <wp:extent cx="4699635" cy="3923665"/>
            <wp:effectExtent l="19050" t="0" r="5715" b="0"/>
            <wp:docPr id="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4699635" cy="3923665"/>
                    </a:xfrm>
                    <a:prstGeom prst="rect">
                      <a:avLst/>
                    </a:prstGeom>
                    <a:noFill/>
                    <a:ln w="9525">
                      <a:noFill/>
                      <a:miter lim="800000"/>
                      <a:headEnd/>
                      <a:tailEnd/>
                    </a:ln>
                  </pic:spPr>
                </pic:pic>
              </a:graphicData>
            </a:graphic>
          </wp:inline>
        </w:drawing>
      </w:r>
    </w:p>
    <w:p w:rsidR="00366263" w:rsidRPr="004737FF" w:rsidRDefault="00366263" w:rsidP="00D1016F"/>
    <w:p w:rsidR="00364A23" w:rsidRPr="00364A23" w:rsidRDefault="00364A2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Ttulo1"/>
        <w:numPr>
          <w:ilvl w:val="0"/>
          <w:numId w:val="14"/>
        </w:numPr>
        <w:tabs>
          <w:tab w:val="left" w:pos="536"/>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CRONOGRAMA DE</w:t>
      </w:r>
      <w:r w:rsidRPr="004737FF">
        <w:rPr>
          <w:rFonts w:ascii="Times New Roman" w:hAnsi="Times New Roman" w:cs="Times New Roman"/>
          <w:spacing w:val="-4"/>
          <w:sz w:val="24"/>
          <w:szCs w:val="24"/>
        </w:rPr>
        <w:t xml:space="preserve"> </w:t>
      </w:r>
      <w:r w:rsidRPr="004737FF">
        <w:rPr>
          <w:rFonts w:ascii="Times New Roman" w:hAnsi="Times New Roman" w:cs="Times New Roman"/>
          <w:sz w:val="24"/>
          <w:szCs w:val="24"/>
        </w:rPr>
        <w:t>DESEMBOLSO</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b/>
          <w:bCs/>
          <w:sz w:val="24"/>
          <w:szCs w:val="24"/>
        </w:rPr>
        <w:t xml:space="preserve">13.1. </w:t>
      </w:r>
      <w:r w:rsidRPr="004737FF">
        <w:rPr>
          <w:rFonts w:ascii="Times New Roman" w:hAnsi="Times New Roman" w:cs="Times New Roman"/>
          <w:sz w:val="24"/>
          <w:szCs w:val="24"/>
        </w:rPr>
        <w:t>Os serviços serão pagos conforme relatórios dos serviços prestados e atestados pelos servidores designados pela Secretaria</w:t>
      </w:r>
      <w:r w:rsidR="007F2523">
        <w:rPr>
          <w:rFonts w:ascii="Times New Roman" w:hAnsi="Times New Roman" w:cs="Times New Roman"/>
          <w:sz w:val="24"/>
          <w:szCs w:val="24"/>
        </w:rPr>
        <w:t xml:space="preserve"> de </w:t>
      </w:r>
      <w:r w:rsidR="00402619">
        <w:rPr>
          <w:rFonts w:ascii="Times New Roman" w:hAnsi="Times New Roman" w:cs="Times New Roman"/>
          <w:sz w:val="24"/>
          <w:szCs w:val="24"/>
        </w:rPr>
        <w:t>Obras viação e serviços urbanos</w:t>
      </w:r>
      <w:r w:rsidRPr="004737FF">
        <w:rPr>
          <w:rFonts w:ascii="Times New Roman" w:hAnsi="Times New Roman" w:cs="Times New Roman"/>
          <w:sz w:val="24"/>
          <w:szCs w:val="24"/>
        </w:rPr>
        <w:t>.</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Ttulo1"/>
        <w:numPr>
          <w:ilvl w:val="0"/>
          <w:numId w:val="14"/>
        </w:numPr>
        <w:tabs>
          <w:tab w:val="left" w:pos="535"/>
        </w:tabs>
        <w:kinsoku w:val="0"/>
        <w:overflowPunct w:val="0"/>
        <w:ind w:left="0" w:firstLine="0"/>
        <w:jc w:val="both"/>
        <w:rPr>
          <w:rFonts w:ascii="Times New Roman" w:hAnsi="Times New Roman" w:cs="Times New Roman"/>
          <w:sz w:val="24"/>
          <w:szCs w:val="24"/>
        </w:rPr>
      </w:pPr>
      <w:r w:rsidRPr="004737FF">
        <w:rPr>
          <w:rFonts w:ascii="Times New Roman" w:hAnsi="Times New Roman" w:cs="Times New Roman"/>
          <w:sz w:val="24"/>
          <w:szCs w:val="24"/>
        </w:rPr>
        <w:t>DAS DISPOSIÇÕES</w:t>
      </w:r>
      <w:r w:rsidRPr="004737FF">
        <w:rPr>
          <w:rFonts w:ascii="Times New Roman" w:hAnsi="Times New Roman" w:cs="Times New Roman"/>
          <w:spacing w:val="-1"/>
          <w:sz w:val="24"/>
          <w:szCs w:val="24"/>
        </w:rPr>
        <w:t xml:space="preserve"> </w:t>
      </w:r>
      <w:r w:rsidRPr="004737FF">
        <w:rPr>
          <w:rFonts w:ascii="Times New Roman" w:hAnsi="Times New Roman" w:cs="Times New Roman"/>
          <w:sz w:val="24"/>
          <w:szCs w:val="24"/>
        </w:rPr>
        <w:t>FINAIS</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1"/>
          <w:numId w:val="14"/>
        </w:numPr>
        <w:tabs>
          <w:tab w:val="left" w:pos="1393"/>
        </w:tabs>
        <w:kinsoku w:val="0"/>
        <w:overflowPunct w:val="0"/>
        <w:ind w:left="0" w:firstLine="0"/>
        <w:rPr>
          <w:rFonts w:ascii="Times New Roman" w:hAnsi="Times New Roman" w:cs="Times New Roman"/>
        </w:rPr>
      </w:pPr>
      <w:r w:rsidRPr="004737FF">
        <w:rPr>
          <w:rFonts w:ascii="Times New Roman" w:hAnsi="Times New Roman" w:cs="Times New Roman"/>
        </w:rPr>
        <w:t>A Nota de Empenho da Despesa terá força de contrato, conforme prevê o art. 95 da Lei Federal</w:t>
      </w:r>
      <w:r w:rsidRPr="004737FF">
        <w:rPr>
          <w:rFonts w:ascii="Times New Roman" w:hAnsi="Times New Roman" w:cs="Times New Roman"/>
          <w:spacing w:val="-8"/>
        </w:rPr>
        <w:t xml:space="preserve"> </w:t>
      </w:r>
      <w:r w:rsidRPr="004737FF">
        <w:rPr>
          <w:rFonts w:ascii="Times New Roman" w:hAnsi="Times New Roman" w:cs="Times New Roman"/>
        </w:rPr>
        <w:t>n° 14.133/2021.</w:t>
      </w:r>
    </w:p>
    <w:p w:rsidR="00D7181D" w:rsidRDefault="00D7181D" w:rsidP="004737FF">
      <w:pPr>
        <w:pStyle w:val="Corpodetexto"/>
        <w:kinsoku w:val="0"/>
        <w:overflowPunct w:val="0"/>
        <w:jc w:val="both"/>
        <w:rPr>
          <w:rFonts w:ascii="Times New Roman" w:hAnsi="Times New Roman" w:cs="Times New Roman"/>
          <w:b/>
          <w:bCs/>
          <w:sz w:val="24"/>
          <w:szCs w:val="24"/>
        </w:rPr>
      </w:pPr>
    </w:p>
    <w:p w:rsidR="00366263" w:rsidRPr="004737FF" w:rsidRDefault="00FA17F5" w:rsidP="004737FF">
      <w:pPr>
        <w:pStyle w:val="Corpodetexto"/>
        <w:kinsoku w:val="0"/>
        <w:overflowPunct w:val="0"/>
        <w:jc w:val="both"/>
        <w:rPr>
          <w:rFonts w:ascii="Times New Roman" w:hAnsi="Times New Roman" w:cs="Times New Roman"/>
          <w:b/>
          <w:bCs/>
          <w:sz w:val="24"/>
          <w:szCs w:val="24"/>
        </w:rPr>
      </w:pPr>
      <w:proofErr w:type="spellStart"/>
      <w:r w:rsidRPr="0084285C">
        <w:rPr>
          <w:rFonts w:ascii="Times New Roman" w:hAnsi="Times New Roman" w:cs="Times New Roman"/>
          <w:b/>
          <w:bCs/>
          <w:sz w:val="24"/>
          <w:szCs w:val="24"/>
        </w:rPr>
        <w:t>Itamogi</w:t>
      </w:r>
      <w:proofErr w:type="spellEnd"/>
      <w:r w:rsidRPr="0084285C">
        <w:rPr>
          <w:rFonts w:ascii="Times New Roman" w:hAnsi="Times New Roman" w:cs="Times New Roman"/>
          <w:b/>
          <w:bCs/>
          <w:sz w:val="24"/>
          <w:szCs w:val="24"/>
        </w:rPr>
        <w:t>/MG</w:t>
      </w:r>
      <w:r w:rsidR="0084285C" w:rsidRPr="0084285C">
        <w:rPr>
          <w:rFonts w:ascii="Times New Roman" w:hAnsi="Times New Roman" w:cs="Times New Roman"/>
          <w:b/>
          <w:bCs/>
          <w:sz w:val="24"/>
          <w:szCs w:val="24"/>
        </w:rPr>
        <w:t xml:space="preserve"> 20 de janeiro de 2026</w:t>
      </w:r>
      <w:r w:rsidR="00366263" w:rsidRPr="0084285C">
        <w:rPr>
          <w:rFonts w:ascii="Times New Roman" w:hAnsi="Times New Roman" w:cs="Times New Roman"/>
          <w:b/>
          <w:bCs/>
          <w:sz w:val="24"/>
          <w:szCs w:val="24"/>
        </w:rPr>
        <w:t>.</w:t>
      </w:r>
    </w:p>
    <w:p w:rsidR="00923AB7" w:rsidRDefault="00923AB7" w:rsidP="004737FF">
      <w:pPr>
        <w:pStyle w:val="Corpodetexto"/>
        <w:kinsoku w:val="0"/>
        <w:overflowPunct w:val="0"/>
        <w:jc w:val="both"/>
        <w:rPr>
          <w:rFonts w:ascii="Times New Roman" w:hAnsi="Times New Roman" w:cs="Times New Roman"/>
          <w:sz w:val="24"/>
          <w:szCs w:val="24"/>
        </w:rPr>
      </w:pPr>
    </w:p>
    <w:p w:rsidR="00F007BA" w:rsidRDefault="00F007BA" w:rsidP="004737FF">
      <w:pPr>
        <w:pStyle w:val="Corpodetexto"/>
        <w:kinsoku w:val="0"/>
        <w:overflowPunct w:val="0"/>
        <w:jc w:val="both"/>
        <w:rPr>
          <w:rFonts w:ascii="Times New Roman" w:hAnsi="Times New Roman" w:cs="Times New Roman"/>
          <w:sz w:val="24"/>
          <w:szCs w:val="24"/>
        </w:rPr>
      </w:pPr>
    </w:p>
    <w:p w:rsidR="00F007BA" w:rsidRDefault="00F007BA" w:rsidP="004737FF">
      <w:pPr>
        <w:pStyle w:val="Corpodetexto"/>
        <w:kinsoku w:val="0"/>
        <w:overflowPunct w:val="0"/>
        <w:jc w:val="both"/>
        <w:rPr>
          <w:rFonts w:ascii="Times New Roman" w:hAnsi="Times New Roman" w:cs="Times New Roman"/>
          <w:sz w:val="24"/>
          <w:szCs w:val="24"/>
        </w:rPr>
      </w:pPr>
    </w:p>
    <w:p w:rsidR="00F007BA" w:rsidRDefault="00F007BA" w:rsidP="004737FF">
      <w:pPr>
        <w:pStyle w:val="Corpodetexto"/>
        <w:kinsoku w:val="0"/>
        <w:overflowPunct w:val="0"/>
        <w:jc w:val="both"/>
        <w:rPr>
          <w:rFonts w:ascii="Times New Roman" w:hAnsi="Times New Roman" w:cs="Times New Roman"/>
          <w:sz w:val="24"/>
          <w:szCs w:val="24"/>
        </w:rPr>
      </w:pPr>
    </w:p>
    <w:p w:rsidR="00923AB7" w:rsidRDefault="00923AB7" w:rsidP="004737FF">
      <w:pPr>
        <w:pStyle w:val="Corpodetexto"/>
        <w:kinsoku w:val="0"/>
        <w:overflowPunct w:val="0"/>
        <w:jc w:val="both"/>
        <w:rPr>
          <w:rFonts w:ascii="Times New Roman" w:hAnsi="Times New Roman" w:cs="Times New Roman"/>
          <w:sz w:val="24"/>
          <w:szCs w:val="24"/>
        </w:rPr>
      </w:pPr>
    </w:p>
    <w:p w:rsidR="007D2BE7" w:rsidRPr="00F007BA" w:rsidRDefault="00DF0A2A" w:rsidP="004737FF">
      <w:pPr>
        <w:pStyle w:val="Corpodetexto"/>
        <w:kinsoku w:val="0"/>
        <w:overflowPunct w:val="0"/>
        <w:jc w:val="center"/>
        <w:rPr>
          <w:rFonts w:ascii="Times New Roman" w:hAnsi="Times New Roman" w:cs="Times New Roman"/>
          <w:b/>
          <w:bCs/>
          <w:sz w:val="24"/>
          <w:szCs w:val="24"/>
        </w:rPr>
      </w:pPr>
      <w:r>
        <w:rPr>
          <w:rFonts w:ascii="Times New Roman" w:hAnsi="Times New Roman" w:cs="Times New Roman"/>
          <w:b/>
          <w:bCs/>
          <w:sz w:val="24"/>
          <w:szCs w:val="24"/>
        </w:rPr>
        <w:t xml:space="preserve">Rogério Antônio </w:t>
      </w:r>
      <w:proofErr w:type="spellStart"/>
      <w:r>
        <w:rPr>
          <w:rFonts w:ascii="Times New Roman" w:hAnsi="Times New Roman" w:cs="Times New Roman"/>
          <w:b/>
          <w:bCs/>
          <w:sz w:val="24"/>
          <w:szCs w:val="24"/>
        </w:rPr>
        <w:t>Campagnoli</w:t>
      </w:r>
      <w:proofErr w:type="spellEnd"/>
      <w:r>
        <w:rPr>
          <w:rFonts w:ascii="Times New Roman" w:hAnsi="Times New Roman" w:cs="Times New Roman"/>
          <w:b/>
          <w:bCs/>
          <w:sz w:val="24"/>
          <w:szCs w:val="24"/>
        </w:rPr>
        <w:t xml:space="preserve"> da Silva</w:t>
      </w:r>
    </w:p>
    <w:p w:rsidR="00366263" w:rsidRPr="00F007BA" w:rsidRDefault="00DF0A2A" w:rsidP="004737FF">
      <w:pPr>
        <w:pStyle w:val="Corpodetexto"/>
        <w:kinsoku w:val="0"/>
        <w:overflowPunct w:val="0"/>
        <w:jc w:val="center"/>
        <w:rPr>
          <w:rFonts w:ascii="Times New Roman" w:hAnsi="Times New Roman" w:cs="Times New Roman"/>
          <w:b/>
          <w:bCs/>
          <w:sz w:val="24"/>
          <w:szCs w:val="24"/>
        </w:rPr>
      </w:pPr>
      <w:r>
        <w:rPr>
          <w:rFonts w:ascii="Times New Roman" w:hAnsi="Times New Roman" w:cs="Times New Roman"/>
          <w:b/>
          <w:bCs/>
          <w:sz w:val="24"/>
          <w:szCs w:val="24"/>
        </w:rPr>
        <w:t>Prefeito Municipal</w:t>
      </w:r>
    </w:p>
    <w:p w:rsidR="00FE48BA" w:rsidRDefault="00FE48BA" w:rsidP="004737FF">
      <w:pPr>
        <w:pStyle w:val="Corpodetexto"/>
        <w:kinsoku w:val="0"/>
        <w:overflowPunct w:val="0"/>
        <w:jc w:val="both"/>
        <w:rPr>
          <w:rFonts w:ascii="Times New Roman" w:hAnsi="Times New Roman" w:cs="Times New Roman"/>
          <w:sz w:val="24"/>
          <w:szCs w:val="24"/>
        </w:rPr>
      </w:pPr>
    </w:p>
    <w:p w:rsidR="004737FF" w:rsidRPr="004737FF" w:rsidRDefault="00046530" w:rsidP="00DF0A2A">
      <w:pPr>
        <w:pStyle w:val="Corpodetexto"/>
        <w:kinsoku w:val="0"/>
        <w:overflowPunct w:val="0"/>
        <w:jc w:val="center"/>
        <w:rPr>
          <w:rFonts w:ascii="Times New Roman" w:hAnsi="Times New Roman" w:cs="Times New Roman"/>
          <w:sz w:val="24"/>
          <w:szCs w:val="24"/>
        </w:rPr>
      </w:pPr>
      <w:r>
        <w:rPr>
          <w:rFonts w:ascii="Times New Roman" w:hAnsi="Times New Roman" w:cs="Times New Roman"/>
          <w:sz w:val="24"/>
          <w:szCs w:val="24"/>
        </w:rPr>
        <w:br w:type="page"/>
      </w:r>
    </w:p>
    <w:p w:rsidR="00DF0A2A" w:rsidRPr="00DF0A2A" w:rsidRDefault="00DF0A2A" w:rsidP="00DF0A2A">
      <w:pPr>
        <w:pStyle w:val="Corpodetexto"/>
        <w:kinsoku w:val="0"/>
        <w:overflowPunct w:val="0"/>
        <w:jc w:val="center"/>
        <w:rPr>
          <w:rFonts w:ascii="Times New Roman" w:hAnsi="Times New Roman" w:cs="Times New Roman"/>
          <w:sz w:val="24"/>
          <w:szCs w:val="24"/>
        </w:rPr>
      </w:pPr>
      <w:r w:rsidRPr="00DF0A2A">
        <w:rPr>
          <w:rFonts w:ascii="Times New Roman" w:hAnsi="Times New Roman" w:cs="Times New Roman"/>
          <w:sz w:val="24"/>
          <w:szCs w:val="24"/>
        </w:rPr>
        <w:lastRenderedPageBreak/>
        <w:t>ANEXO II</w:t>
      </w:r>
    </w:p>
    <w:p w:rsidR="00DF0A2A" w:rsidRPr="00DF0A2A" w:rsidRDefault="00377D85" w:rsidP="00DF0A2A">
      <w:pPr>
        <w:pStyle w:val="Corpodetexto"/>
        <w:kinsoku w:val="0"/>
        <w:overflowPunct w:val="0"/>
        <w:jc w:val="both"/>
        <w:rPr>
          <w:rFonts w:ascii="Times New Roman" w:hAnsi="Times New Roman" w:cs="Times New Roman"/>
          <w:sz w:val="24"/>
          <w:szCs w:val="24"/>
        </w:rPr>
      </w:pPr>
      <w:r>
        <w:rPr>
          <w:rFonts w:ascii="Times New Roman" w:hAnsi="Times New Roman" w:cs="Times New Roman"/>
          <w:sz w:val="24"/>
          <w:szCs w:val="24"/>
        </w:rPr>
        <w:t>PROCESSO Nº: XX/2026</w:t>
      </w:r>
    </w:p>
    <w:p w:rsidR="00DF0A2A" w:rsidRPr="00DF0A2A" w:rsidRDefault="002E15B4" w:rsidP="00DF0A2A">
      <w:pPr>
        <w:pStyle w:val="Corpodetexto"/>
        <w:kinsoku w:val="0"/>
        <w:overflowPunct w:val="0"/>
        <w:jc w:val="both"/>
        <w:rPr>
          <w:rFonts w:ascii="Times New Roman" w:hAnsi="Times New Roman" w:cs="Times New Roman"/>
          <w:sz w:val="24"/>
          <w:szCs w:val="24"/>
        </w:rPr>
      </w:pPr>
      <w:r>
        <w:rPr>
          <w:rFonts w:ascii="Times New Roman" w:hAnsi="Times New Roman" w:cs="Times New Roman"/>
          <w:sz w:val="24"/>
          <w:szCs w:val="24"/>
        </w:rPr>
        <w:t>CREDENCIAMENTO Nº 01</w:t>
      </w:r>
      <w:r w:rsidR="00377D85">
        <w:rPr>
          <w:rFonts w:ascii="Times New Roman" w:hAnsi="Times New Roman" w:cs="Times New Roman"/>
          <w:sz w:val="24"/>
          <w:szCs w:val="24"/>
        </w:rPr>
        <w:t>/2026</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CONTRATO ADMINISTRATIVO Nº XX/202X</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CONTRATANTE: PREFEITURA MUNICIPAL DE ITAMOGI/MG</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CONTRATADO: XXXXXXXX</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OBJETO: XXXXXXXXX</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VALOR: R$ XXXXXX</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VIGÊNCIA: </w:t>
      </w:r>
      <w:proofErr w:type="gramStart"/>
      <w:r w:rsidRPr="00DF0A2A">
        <w:rPr>
          <w:rFonts w:ascii="Times New Roman" w:hAnsi="Times New Roman" w:cs="Times New Roman"/>
          <w:sz w:val="24"/>
          <w:szCs w:val="24"/>
        </w:rPr>
        <w:t>5</w:t>
      </w:r>
      <w:proofErr w:type="gramEnd"/>
      <w:r w:rsidRPr="00DF0A2A">
        <w:rPr>
          <w:rFonts w:ascii="Times New Roman" w:hAnsi="Times New Roman" w:cs="Times New Roman"/>
          <w:sz w:val="24"/>
          <w:szCs w:val="24"/>
        </w:rPr>
        <w:t xml:space="preserve"> (CINCO) ANOS</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Pelo presente instrumento, de um lado a Prefeitura Municipal de </w:t>
      </w:r>
      <w:proofErr w:type="spellStart"/>
      <w:r w:rsidRPr="00DF0A2A">
        <w:rPr>
          <w:rFonts w:ascii="Times New Roman" w:hAnsi="Times New Roman" w:cs="Times New Roman"/>
          <w:sz w:val="24"/>
          <w:szCs w:val="24"/>
        </w:rPr>
        <w:t>Itamogi</w:t>
      </w:r>
      <w:proofErr w:type="spellEnd"/>
      <w:r w:rsidRPr="00DF0A2A">
        <w:rPr>
          <w:rFonts w:ascii="Times New Roman" w:hAnsi="Times New Roman" w:cs="Times New Roman"/>
          <w:sz w:val="24"/>
          <w:szCs w:val="24"/>
        </w:rPr>
        <w:t xml:space="preserve">, com sede na Rua Olímpia </w:t>
      </w:r>
      <w:proofErr w:type="spellStart"/>
      <w:r w:rsidRPr="00DF0A2A">
        <w:rPr>
          <w:rFonts w:ascii="Times New Roman" w:hAnsi="Times New Roman" w:cs="Times New Roman"/>
          <w:sz w:val="24"/>
          <w:szCs w:val="24"/>
        </w:rPr>
        <w:t>Ebrantina</w:t>
      </w:r>
      <w:proofErr w:type="spellEnd"/>
      <w:r w:rsidRPr="00DF0A2A">
        <w:rPr>
          <w:rFonts w:ascii="Times New Roman" w:hAnsi="Times New Roman" w:cs="Times New Roman"/>
          <w:sz w:val="24"/>
          <w:szCs w:val="24"/>
        </w:rPr>
        <w:t xml:space="preserve"> Mello Barreto, nº 392, Lago Azul, </w:t>
      </w:r>
      <w:proofErr w:type="spellStart"/>
      <w:r w:rsidRPr="00DF0A2A">
        <w:rPr>
          <w:rFonts w:ascii="Times New Roman" w:hAnsi="Times New Roman" w:cs="Times New Roman"/>
          <w:sz w:val="24"/>
          <w:szCs w:val="24"/>
        </w:rPr>
        <w:t>Itamogi</w:t>
      </w:r>
      <w:proofErr w:type="spellEnd"/>
      <w:r w:rsidRPr="00DF0A2A">
        <w:rPr>
          <w:rFonts w:ascii="Times New Roman" w:hAnsi="Times New Roman" w:cs="Times New Roman"/>
          <w:sz w:val="24"/>
          <w:szCs w:val="24"/>
        </w:rPr>
        <w:t xml:space="preserve">/MG, CEP 37.973-000, inscrita no CNPJ sob o nº 18.241.380/0001-11, representada neste ato pelo seu Prefeito Municipal, o Senhor Rogério Antônio </w:t>
      </w:r>
      <w:proofErr w:type="spellStart"/>
      <w:r w:rsidRPr="00DF0A2A">
        <w:rPr>
          <w:rFonts w:ascii="Times New Roman" w:hAnsi="Times New Roman" w:cs="Times New Roman"/>
          <w:sz w:val="24"/>
          <w:szCs w:val="24"/>
        </w:rPr>
        <w:t>Campagnoli</w:t>
      </w:r>
      <w:proofErr w:type="spellEnd"/>
      <w:r w:rsidRPr="00DF0A2A">
        <w:rPr>
          <w:rFonts w:ascii="Times New Roman" w:hAnsi="Times New Roman" w:cs="Times New Roman"/>
          <w:sz w:val="24"/>
          <w:szCs w:val="24"/>
        </w:rPr>
        <w:t xml:space="preserve"> da Silva, portador do CPF sob nº 030.631.066-07, inscrito na carteira de identidade sob nº M – 7.546.144, doravante denominado CONTRATANTE, e </w:t>
      </w:r>
      <w:proofErr w:type="gramStart"/>
      <w:r w:rsidRPr="00DF0A2A">
        <w:rPr>
          <w:rFonts w:ascii="Times New Roman" w:hAnsi="Times New Roman" w:cs="Times New Roman"/>
          <w:sz w:val="24"/>
          <w:szCs w:val="24"/>
        </w:rPr>
        <w:t>o(</w:t>
      </w:r>
      <w:proofErr w:type="gramEnd"/>
      <w:r w:rsidRPr="00DF0A2A">
        <w:rPr>
          <w:rFonts w:ascii="Times New Roman" w:hAnsi="Times New Roman" w:cs="Times New Roman"/>
          <w:sz w:val="24"/>
          <w:szCs w:val="24"/>
        </w:rPr>
        <w:t xml:space="preserve">a) .............................., inscrito(a) no CNPJ/MF sob o nº ............................, sediado(a) na ..................................., doravante designado CONTRATADO, neste ato representado(a) por .................................. (nome e função no contratado), conforme atos constitutivos da empresa OU procuração apresentada nos autos, tendo em vista o que consta no Processo </w:t>
      </w:r>
      <w:proofErr w:type="gramStart"/>
      <w:r w:rsidRPr="00DF0A2A">
        <w:rPr>
          <w:rFonts w:ascii="Times New Roman" w:hAnsi="Times New Roman" w:cs="Times New Roman"/>
          <w:sz w:val="24"/>
          <w:szCs w:val="24"/>
        </w:rPr>
        <w:t>nº ...</w:t>
      </w:r>
      <w:proofErr w:type="gramEnd"/>
      <w:r w:rsidRPr="00DF0A2A">
        <w:rPr>
          <w:rFonts w:ascii="Times New Roman" w:hAnsi="Times New Roman" w:cs="Times New Roman"/>
          <w:sz w:val="24"/>
          <w:szCs w:val="24"/>
        </w:rPr>
        <w:t xml:space="preserve">........................... </w:t>
      </w:r>
      <w:proofErr w:type="gramStart"/>
      <w:r w:rsidRPr="00DF0A2A">
        <w:rPr>
          <w:rFonts w:ascii="Times New Roman" w:hAnsi="Times New Roman" w:cs="Times New Roman"/>
          <w:sz w:val="24"/>
          <w:szCs w:val="24"/>
        </w:rPr>
        <w:t>e</w:t>
      </w:r>
      <w:proofErr w:type="gramEnd"/>
      <w:r w:rsidRPr="00DF0A2A">
        <w:rPr>
          <w:rFonts w:ascii="Times New Roman" w:hAnsi="Times New Roman" w:cs="Times New Roman"/>
          <w:sz w:val="24"/>
          <w:szCs w:val="24"/>
        </w:rPr>
        <w:t xml:space="preserve"> em observância às disposições da </w:t>
      </w:r>
      <w:hyperlink r:id="rId11" w:history="1">
        <w:r w:rsidRPr="00DF0A2A">
          <w:t>Lei nº 14.133, de 1º de abril de 2021</w:t>
        </w:r>
      </w:hyperlink>
      <w:r w:rsidRPr="00DF0A2A">
        <w:rPr>
          <w:rFonts w:ascii="Times New Roman" w:hAnsi="Times New Roman" w:cs="Times New Roman"/>
          <w:sz w:val="24"/>
          <w:szCs w:val="24"/>
        </w:rPr>
        <w:t>, e demais legislação aplicável, resolvem celebrar o presente Termo de Contrato, decorrente do Credenciamento nº 0</w:t>
      </w:r>
      <w:r w:rsidR="002E15B4">
        <w:rPr>
          <w:rFonts w:ascii="Times New Roman" w:hAnsi="Times New Roman" w:cs="Times New Roman"/>
          <w:sz w:val="24"/>
          <w:szCs w:val="24"/>
        </w:rPr>
        <w:t>1</w:t>
      </w:r>
      <w:r w:rsidR="00377D85">
        <w:rPr>
          <w:rFonts w:ascii="Times New Roman" w:hAnsi="Times New Roman" w:cs="Times New Roman"/>
          <w:sz w:val="24"/>
          <w:szCs w:val="24"/>
        </w:rPr>
        <w:t>/2026</w:t>
      </w:r>
      <w:r w:rsidRPr="00DF0A2A">
        <w:rPr>
          <w:rFonts w:ascii="Times New Roman" w:hAnsi="Times New Roman" w:cs="Times New Roman"/>
          <w:sz w:val="24"/>
          <w:szCs w:val="24"/>
        </w:rPr>
        <w:t>, mediante as cláusulas e condições a seguir enunciadas.</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PRIMEIRA – OBJETO (</w:t>
      </w:r>
      <w:hyperlink r:id="rId12" w:anchor="art92" w:history="1">
        <w:r w:rsidRPr="00DF0A2A">
          <w:t>art. 92, I e II</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O objeto do presente instrumento é </w:t>
      </w:r>
      <w:r w:rsidR="00B506A1" w:rsidRPr="006933B8">
        <w:rPr>
          <w:rFonts w:ascii="Times New Roman" w:hAnsi="Times New Roman" w:cs="Times New Roman"/>
          <w:b/>
          <w:bCs/>
          <w:sz w:val="24"/>
          <w:szCs w:val="24"/>
        </w:rPr>
        <w:t xml:space="preserve">Credenciamento de </w:t>
      </w:r>
      <w:r w:rsidR="00B506A1" w:rsidRPr="006933B8">
        <w:rPr>
          <w:rFonts w:ascii="Times New Roman" w:hAnsi="Times New Roman" w:cs="Times New Roman"/>
          <w:b/>
          <w:sz w:val="24"/>
          <w:szCs w:val="24"/>
          <w:lang w:eastAsia="en-US"/>
        </w:rPr>
        <w:t xml:space="preserve">Locação de Maquinários, para realizar serviços no Município de </w:t>
      </w:r>
      <w:proofErr w:type="spellStart"/>
      <w:r w:rsidR="00B506A1">
        <w:rPr>
          <w:rFonts w:ascii="Times New Roman" w:hAnsi="Times New Roman" w:cs="Times New Roman"/>
          <w:b/>
          <w:sz w:val="24"/>
          <w:szCs w:val="24"/>
          <w:lang w:eastAsia="en-US"/>
        </w:rPr>
        <w:t>Itamogi</w:t>
      </w:r>
      <w:proofErr w:type="spellEnd"/>
      <w:r w:rsidR="00B506A1">
        <w:rPr>
          <w:rFonts w:ascii="Times New Roman" w:hAnsi="Times New Roman" w:cs="Times New Roman"/>
          <w:b/>
          <w:sz w:val="24"/>
          <w:szCs w:val="24"/>
          <w:lang w:eastAsia="en-US"/>
        </w:rPr>
        <w:t>/MG</w:t>
      </w:r>
      <w:r w:rsidRPr="00DF0A2A">
        <w:rPr>
          <w:rFonts w:ascii="Times New Roman" w:hAnsi="Times New Roman" w:cs="Times New Roman"/>
          <w:sz w:val="24"/>
          <w:szCs w:val="24"/>
        </w:rPr>
        <w:t>, nas condições estabelecidas no Termo de Referência.</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Objeto da contratação:</w:t>
      </w:r>
    </w:p>
    <w:tbl>
      <w:tblPr>
        <w:tblW w:w="9328" w:type="dxa"/>
        <w:tblInd w:w="108" w:type="dxa"/>
        <w:tblLayout w:type="fixed"/>
        <w:tblLook w:val="04A0"/>
      </w:tblPr>
      <w:tblGrid>
        <w:gridCol w:w="707"/>
        <w:gridCol w:w="4510"/>
        <w:gridCol w:w="850"/>
        <w:gridCol w:w="709"/>
        <w:gridCol w:w="1276"/>
        <w:gridCol w:w="1276"/>
      </w:tblGrid>
      <w:tr w:rsidR="00DF0A2A" w:rsidRPr="00DF0A2A" w:rsidTr="005F5C1E">
        <w:tc>
          <w:tcPr>
            <w:tcW w:w="707"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ITEM</w:t>
            </w:r>
          </w:p>
          <w:p w:rsidR="00DF0A2A" w:rsidRPr="00DF0A2A" w:rsidRDefault="00DF0A2A" w:rsidP="00DF0A2A">
            <w:pPr>
              <w:pStyle w:val="Corpodetexto"/>
              <w:kinsoku w:val="0"/>
              <w:overflowPunct w:val="0"/>
              <w:jc w:val="both"/>
              <w:rPr>
                <w:rFonts w:ascii="Times New Roman" w:hAnsi="Times New Roman" w:cs="Times New Roman"/>
                <w:sz w:val="24"/>
                <w:szCs w:val="24"/>
              </w:rPr>
            </w:pPr>
          </w:p>
        </w:tc>
        <w:tc>
          <w:tcPr>
            <w:tcW w:w="4510"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ESPECIFICAÇÃO</w:t>
            </w:r>
          </w:p>
        </w:tc>
        <w:tc>
          <w:tcPr>
            <w:tcW w:w="850"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UN</w:t>
            </w:r>
          </w:p>
        </w:tc>
        <w:tc>
          <w:tcPr>
            <w:tcW w:w="709"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QTDE</w:t>
            </w:r>
          </w:p>
        </w:tc>
        <w:tc>
          <w:tcPr>
            <w:tcW w:w="1276"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VALOR</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UNITÁRIO</w:t>
            </w:r>
          </w:p>
        </w:tc>
        <w:tc>
          <w:tcPr>
            <w:tcW w:w="1276"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VALOR</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TOTAL</w:t>
            </w:r>
          </w:p>
        </w:tc>
      </w:tr>
      <w:tr w:rsidR="00DF0A2A" w:rsidRPr="00DF0A2A" w:rsidTr="005F5C1E">
        <w:tc>
          <w:tcPr>
            <w:tcW w:w="707"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1</w:t>
            </w:r>
            <w:proofErr w:type="gramEnd"/>
          </w:p>
        </w:tc>
        <w:tc>
          <w:tcPr>
            <w:tcW w:w="4510"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p>
        </w:tc>
        <w:tc>
          <w:tcPr>
            <w:tcW w:w="850"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p>
        </w:tc>
        <w:tc>
          <w:tcPr>
            <w:tcW w:w="709"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DF0A2A" w:rsidRPr="00DF0A2A" w:rsidRDefault="00DF0A2A" w:rsidP="00DF0A2A">
            <w:pPr>
              <w:pStyle w:val="Corpodetexto"/>
              <w:kinsoku w:val="0"/>
              <w:overflowPunct w:val="0"/>
              <w:jc w:val="both"/>
              <w:rPr>
                <w:rFonts w:ascii="Times New Roman" w:hAnsi="Times New Roman" w:cs="Times New Roman"/>
                <w:sz w:val="24"/>
                <w:szCs w:val="24"/>
              </w:rPr>
            </w:pPr>
          </w:p>
        </w:tc>
      </w:tr>
    </w:tbl>
    <w:p w:rsidR="00B506A1" w:rsidRDefault="00B506A1"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Vinculam esta contratação, independentemente de transcrição: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1.3.1 O Termo de Referência;</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1.3.2 O Edital da Licitação;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1.3.3 A Proposta do contratado;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1.3.4 Eventuais anexos dos documentos supracitados.</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SEGUNDA – VIGÊNCIA E PRORROGAÇÃO</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O prazo de vigência da contratação é de 05 (cinco) anos contados da data de assinatura, prorrogável por até 10 anos, na forma dos </w:t>
      </w:r>
      <w:hyperlink r:id="rId13" w:anchor="art106" w:history="1">
        <w:r w:rsidRPr="00B506A1">
          <w:rPr>
            <w:rFonts w:ascii="Times New Roman" w:hAnsi="Times New Roman" w:cs="Times New Roman"/>
            <w:sz w:val="24"/>
            <w:szCs w:val="24"/>
          </w:rPr>
          <w:t>artigos 106 e 107 da Lei n° 14.133, de 2021</w:t>
        </w:r>
      </w:hyperlink>
      <w:r w:rsidRPr="00DF0A2A">
        <w:rPr>
          <w:rFonts w:ascii="Times New Roman" w:hAnsi="Times New Roman" w:cs="Times New Roman"/>
          <w:sz w:val="24"/>
          <w:szCs w:val="24"/>
        </w:rPr>
        <w:t>.</w:t>
      </w:r>
    </w:p>
    <w:p w:rsidR="00DF0A2A" w:rsidRPr="00DF0A2A" w:rsidRDefault="00DF0A2A" w:rsidP="00DF0A2A">
      <w:pPr>
        <w:pStyle w:val="Corpodetexto"/>
        <w:numPr>
          <w:ilvl w:val="2"/>
          <w:numId w:val="36"/>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A prorrogação de que trata este item é condicionada ao ateste, pela autoridade competente, de que as condições e os preços permanecem </w:t>
      </w:r>
      <w:proofErr w:type="gramStart"/>
      <w:r w:rsidRPr="00DF0A2A">
        <w:rPr>
          <w:rFonts w:ascii="Times New Roman" w:hAnsi="Times New Roman" w:cs="Times New Roman"/>
          <w:sz w:val="24"/>
          <w:szCs w:val="24"/>
        </w:rPr>
        <w:t>vantajosos para a Administração, permitida</w:t>
      </w:r>
      <w:proofErr w:type="gramEnd"/>
      <w:r w:rsidRPr="00DF0A2A">
        <w:rPr>
          <w:rFonts w:ascii="Times New Roman" w:hAnsi="Times New Roman" w:cs="Times New Roman"/>
          <w:sz w:val="24"/>
          <w:szCs w:val="24"/>
        </w:rPr>
        <w:t xml:space="preserve"> a negociação com o contratado.</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 contratado não tem direito subjetivo à prorrogação contratual.</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A prorrogação de contrato deverá ser promovida mediante celebração de termo aditivo.</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 contrato não poderá ser prorrogado quando o contratado tiver sido penalizado nas sanções de declaração de inidoneidade ou impedimento de licitar e contratar com poder público, observadas as abrangências de aplicação.</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lastRenderedPageBreak/>
        <w:t>CLÁUSULA TERCEIRA – MODELOS DE EXECUÇÃO E GESTÃO CONTRATUAIS (</w:t>
      </w:r>
      <w:hyperlink r:id="rId14" w:anchor="art92" w:history="1">
        <w:r w:rsidRPr="00DF0A2A">
          <w:t>art. 92, IV, VII e XVIII)</w:t>
        </w:r>
        <w:proofErr w:type="gramStart"/>
      </w:hyperlink>
      <w:proofErr w:type="gramEnd"/>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O regime de execução contratual, os modelos de gestão e de execução, assim como os prazos e condições de conclusão, </w:t>
      </w:r>
      <w:proofErr w:type="gramStart"/>
      <w:r w:rsidRPr="00DF0A2A">
        <w:rPr>
          <w:rFonts w:ascii="Times New Roman" w:hAnsi="Times New Roman" w:cs="Times New Roman"/>
          <w:sz w:val="24"/>
          <w:szCs w:val="24"/>
        </w:rPr>
        <w:t>entrega</w:t>
      </w:r>
      <w:proofErr w:type="gramEnd"/>
      <w:r w:rsidRPr="00DF0A2A">
        <w:rPr>
          <w:rFonts w:ascii="Times New Roman" w:hAnsi="Times New Roman" w:cs="Times New Roman"/>
          <w:sz w:val="24"/>
          <w:szCs w:val="24"/>
        </w:rPr>
        <w:t>, observação e recebimento do objeto constam no Termo de Referência, anexo a este Contrato.</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QUARTA – SUBCONTRATAÇÃO</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Não será admitida a subcontratação do objeto contratual.</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QUINTA – PREÇO (</w:t>
      </w:r>
      <w:hyperlink r:id="rId15" w:anchor="art92" w:history="1">
        <w:r w:rsidRPr="00DF0A2A">
          <w:t>art. 92, V)</w:t>
        </w:r>
        <w:proofErr w:type="gramStart"/>
      </w:hyperlink>
      <w:proofErr w:type="gramEnd"/>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 valor total da contratação é de R$</w:t>
      </w:r>
      <w:proofErr w:type="gramStart"/>
      <w:r w:rsidRPr="00DF0A2A">
        <w:rPr>
          <w:rFonts w:ascii="Times New Roman" w:hAnsi="Times New Roman" w:cs="Times New Roman"/>
          <w:sz w:val="24"/>
          <w:szCs w:val="24"/>
        </w:rPr>
        <w:t>..........</w:t>
      </w:r>
      <w:proofErr w:type="gramEnd"/>
      <w:r w:rsidRPr="00DF0A2A">
        <w:rPr>
          <w:rFonts w:ascii="Times New Roman" w:hAnsi="Times New Roman" w:cs="Times New Roman"/>
          <w:sz w:val="24"/>
          <w:szCs w:val="24"/>
        </w:rPr>
        <w:t xml:space="preserve"> (</w:t>
      </w:r>
      <w:proofErr w:type="gramStart"/>
      <w:r w:rsidRPr="00DF0A2A">
        <w:rPr>
          <w:rFonts w:ascii="Times New Roman" w:hAnsi="Times New Roman" w:cs="Times New Roman"/>
          <w:sz w:val="24"/>
          <w:szCs w:val="24"/>
        </w:rPr>
        <w:t>.....</w:t>
      </w:r>
      <w:proofErr w:type="gramEnd"/>
      <w:r w:rsidRPr="00DF0A2A">
        <w:rPr>
          <w:rFonts w:ascii="Times New Roman" w:hAnsi="Times New Roman" w:cs="Times New Roman"/>
          <w:sz w:val="24"/>
          <w:szCs w:val="24"/>
        </w:rPr>
        <w:t>).</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 valor acima é meramente estimativo, de forma que os pagamentos devidos ao contratado dependerão dos quantitativos efetivamente fornecidos.</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SEXTA - PAGAMENTO (</w:t>
      </w:r>
      <w:hyperlink r:id="rId16" w:anchor="art92" w:history="1">
        <w:r w:rsidRPr="00DF0A2A">
          <w:t>art. 92, V e VI</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 prazo para pagamento ao contratado e demais condições a ele referentes encontram-se definidos no Termo de Referência, anexo a este Contrato.</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SÉTIMA - REAJUSTE (</w:t>
      </w:r>
      <w:hyperlink r:id="rId17" w:anchor="art92" w:history="1">
        <w:r w:rsidRPr="00DF0A2A">
          <w:t>art. 92, V)</w:t>
        </w:r>
        <w:proofErr w:type="gramStart"/>
      </w:hyperlink>
      <w:proofErr w:type="gramEnd"/>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Os preços inicialmente contratados são fixos e irreajustáveis no prazo de um ano contado da data do orçamento estimado.</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Após o interregno de um ano, e independentemente de pedido do contratado, os preços iniciais serão reajustados, mediante a aplicação, pelo contratante, do índice Nacional de Preços ao Consumidor Amplo (IPCA) ou por índice que venha a substituí-lo, exclusivamente para as obrigações iniciadas e concluídas após a ocorrência da anualidade.</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Nos reajustes subsequentes ao primeiro, o interregno mínimo de um ano será contado a partir dos efeitos financeiros do último reajuste.</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No caso de atraso ou não divulgação do(s) índice (s) de reajustamento, o contratante pagará ao contratado a importância calculada pela última variação conhecida, liquidando a diferença correspondente tão logo seja(m) </w:t>
      </w:r>
      <w:proofErr w:type="gramStart"/>
      <w:r w:rsidRPr="00DF0A2A">
        <w:rPr>
          <w:rFonts w:ascii="Times New Roman" w:hAnsi="Times New Roman" w:cs="Times New Roman"/>
          <w:sz w:val="24"/>
          <w:szCs w:val="24"/>
        </w:rPr>
        <w:t>divulgado(s)</w:t>
      </w:r>
      <w:proofErr w:type="gramEnd"/>
      <w:r w:rsidRPr="00DF0A2A">
        <w:rPr>
          <w:rFonts w:ascii="Times New Roman" w:hAnsi="Times New Roman" w:cs="Times New Roman"/>
          <w:sz w:val="24"/>
          <w:szCs w:val="24"/>
        </w:rPr>
        <w:t xml:space="preserve"> o(s) índice(s) definitivo(s). </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Nas aferições finais, o(s) índice(s) utilizado(s) para reajuste será (</w:t>
      </w:r>
      <w:proofErr w:type="spellStart"/>
      <w:r w:rsidRPr="00DF0A2A">
        <w:rPr>
          <w:rFonts w:ascii="Times New Roman" w:hAnsi="Times New Roman" w:cs="Times New Roman"/>
          <w:sz w:val="24"/>
          <w:szCs w:val="24"/>
        </w:rPr>
        <w:t>ão</w:t>
      </w:r>
      <w:proofErr w:type="spellEnd"/>
      <w:r w:rsidRPr="00DF0A2A">
        <w:rPr>
          <w:rFonts w:ascii="Times New Roman" w:hAnsi="Times New Roman" w:cs="Times New Roman"/>
          <w:sz w:val="24"/>
          <w:szCs w:val="24"/>
        </w:rPr>
        <w:t>), obrigatoriamente, o(s) definitivo(s).</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Caso o(s) índice(s) estabelecido(s) para reajustamento venha(m) a ser extinto(s) ou de qualquer forma não possa(m) mais ser utilizado(s), será (</w:t>
      </w:r>
      <w:proofErr w:type="spellStart"/>
      <w:r w:rsidRPr="00DF0A2A">
        <w:rPr>
          <w:rFonts w:ascii="Times New Roman" w:hAnsi="Times New Roman" w:cs="Times New Roman"/>
          <w:sz w:val="24"/>
          <w:szCs w:val="24"/>
        </w:rPr>
        <w:t>ão</w:t>
      </w:r>
      <w:proofErr w:type="spellEnd"/>
      <w:r w:rsidRPr="00DF0A2A">
        <w:rPr>
          <w:rFonts w:ascii="Times New Roman" w:hAnsi="Times New Roman" w:cs="Times New Roman"/>
          <w:sz w:val="24"/>
          <w:szCs w:val="24"/>
        </w:rPr>
        <w:t xml:space="preserve">) adotado(s), em substituição, o(s) que </w:t>
      </w:r>
      <w:proofErr w:type="gramStart"/>
      <w:r w:rsidRPr="00DF0A2A">
        <w:rPr>
          <w:rFonts w:ascii="Times New Roman" w:hAnsi="Times New Roman" w:cs="Times New Roman"/>
          <w:sz w:val="24"/>
          <w:szCs w:val="24"/>
        </w:rPr>
        <w:t>vier(</w:t>
      </w:r>
      <w:proofErr w:type="gramEnd"/>
      <w:r w:rsidRPr="00DF0A2A">
        <w:rPr>
          <w:rFonts w:ascii="Times New Roman" w:hAnsi="Times New Roman" w:cs="Times New Roman"/>
          <w:sz w:val="24"/>
          <w:szCs w:val="24"/>
        </w:rPr>
        <w:t>em) a ser determinado(s) pela legislação então em vigor.</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Na ausência de previsão legal quanto ao índice substituto, as partes elegerão novo índice oficial, para reajustamento do preço do valor remanescente, por meio de termo aditivo. </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O reajuste será realizado por </w:t>
      </w:r>
      <w:proofErr w:type="spellStart"/>
      <w:r w:rsidRPr="00DF0A2A">
        <w:rPr>
          <w:rFonts w:ascii="Times New Roman" w:hAnsi="Times New Roman" w:cs="Times New Roman"/>
          <w:sz w:val="24"/>
          <w:szCs w:val="24"/>
        </w:rPr>
        <w:t>apostilamento</w:t>
      </w:r>
      <w:proofErr w:type="spellEnd"/>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OITAVA - OBRIGAÇÕES DO CONTRATANTE (</w:t>
      </w:r>
      <w:hyperlink r:id="rId18" w:anchor="art92" w:history="1">
        <w:r w:rsidRPr="00DF0A2A">
          <w:t>art. 92, X, XI e XIV</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São obrigações do Contratante:</w:t>
      </w:r>
    </w:p>
    <w:p w:rsidR="00DF0A2A" w:rsidRPr="00DF0A2A" w:rsidRDefault="00DF0A2A" w:rsidP="00DF0A2A">
      <w:pPr>
        <w:pStyle w:val="Corpodetexto"/>
        <w:numPr>
          <w:ilvl w:val="2"/>
          <w:numId w:val="37"/>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Exigir o cumprimento de todas as obrigações assumidas pelo Contratado, de acordo com o contrato e seus anexos;</w:t>
      </w:r>
    </w:p>
    <w:p w:rsidR="00DF0A2A" w:rsidRPr="00DF0A2A" w:rsidRDefault="00DF0A2A" w:rsidP="00DF0A2A">
      <w:pPr>
        <w:pStyle w:val="Corpodetexto"/>
        <w:numPr>
          <w:ilvl w:val="2"/>
          <w:numId w:val="37"/>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Receber o objeto no prazo e condições estabelecidas no Termo de Referência;</w:t>
      </w:r>
    </w:p>
    <w:p w:rsidR="00DF0A2A" w:rsidRPr="00DF0A2A" w:rsidRDefault="00DF0A2A" w:rsidP="00DF0A2A">
      <w:pPr>
        <w:pStyle w:val="Corpodetexto"/>
        <w:numPr>
          <w:ilvl w:val="2"/>
          <w:numId w:val="37"/>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Notificar o Contratado, por escrito, sobre vícios, defeitos ou incorreções verificadas no objeto fornecido, para que seja por ele substituído, reparado ou corrigido, no total ou em parte, às suas </w:t>
      </w:r>
      <w:r w:rsidRPr="00DF0A2A">
        <w:rPr>
          <w:rFonts w:ascii="Times New Roman" w:hAnsi="Times New Roman" w:cs="Times New Roman"/>
          <w:sz w:val="24"/>
          <w:szCs w:val="24"/>
        </w:rPr>
        <w:lastRenderedPageBreak/>
        <w:t>expensas;</w:t>
      </w:r>
    </w:p>
    <w:p w:rsidR="00DF0A2A" w:rsidRPr="00DF0A2A" w:rsidRDefault="00DF0A2A" w:rsidP="00DF0A2A">
      <w:pPr>
        <w:pStyle w:val="Corpodetexto"/>
        <w:numPr>
          <w:ilvl w:val="2"/>
          <w:numId w:val="37"/>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Acompanhar e fiscalizar a execução do contrato e o cumprimento das obrigações pelo Contratado;</w:t>
      </w:r>
    </w:p>
    <w:p w:rsidR="00DF0A2A" w:rsidRPr="00DF0A2A" w:rsidRDefault="00DF0A2A" w:rsidP="00DF0A2A">
      <w:pPr>
        <w:pStyle w:val="Corpodetexto"/>
        <w:numPr>
          <w:ilvl w:val="2"/>
          <w:numId w:val="37"/>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Efetuar o pagamento ao Contratado do valor correspondente ao fornecimento do objeto, no prazo, forma e condições estabelecidos no presente Contrato e no Termo de Referência.</w:t>
      </w:r>
    </w:p>
    <w:p w:rsidR="00DF0A2A" w:rsidRPr="00DF0A2A" w:rsidRDefault="00DF0A2A" w:rsidP="00DF0A2A">
      <w:pPr>
        <w:pStyle w:val="Corpodetexto"/>
        <w:numPr>
          <w:ilvl w:val="2"/>
          <w:numId w:val="37"/>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Aplicar ao Contratado as sanções previstas na lei e neste Contrato; </w:t>
      </w:r>
    </w:p>
    <w:p w:rsidR="00DF0A2A" w:rsidRPr="00DF0A2A" w:rsidRDefault="00DF0A2A" w:rsidP="00DF0A2A">
      <w:pPr>
        <w:pStyle w:val="Corpodetexto"/>
        <w:numPr>
          <w:ilvl w:val="2"/>
          <w:numId w:val="37"/>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Cientificar a assessoria jurídica da Administração para adoção das medidas cabíveis quando do descumprimento de obrigações pelo Contratado;</w:t>
      </w:r>
    </w:p>
    <w:p w:rsidR="00DF0A2A" w:rsidRPr="00DF0A2A" w:rsidRDefault="00DF0A2A" w:rsidP="00DF0A2A">
      <w:pPr>
        <w:pStyle w:val="Corpodetexto"/>
        <w:numPr>
          <w:ilvl w:val="2"/>
          <w:numId w:val="37"/>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8.1.9.1. A Administração terá o prazo de 30 (trinta) dias, a contar da data do protocolo do requerimento para decidir, admitida a prorrogação motivada, por igual período. </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Responder eventuais pedidos de reestabelecimento do equilíbrio econômico-financeiro feitos pelo contratado no prazo máximo de 30 (trinta) dias.</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Notificar os emitentes das garantias quanto ao início de processo administrativo para apuração de descumprimento de cláusulas contratuais.</w:t>
      </w:r>
    </w:p>
    <w:p w:rsidR="00DF0A2A" w:rsidRPr="00DF0A2A" w:rsidRDefault="00DF0A2A" w:rsidP="00DF0A2A">
      <w:pPr>
        <w:pStyle w:val="Corpodetexto"/>
        <w:numPr>
          <w:ilvl w:val="1"/>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NONA - OBRIGAÇÕES DO CONTRATADO (</w:t>
      </w:r>
      <w:hyperlink r:id="rId19" w:anchor="art92" w:history="1">
        <w:r w:rsidRPr="00DF0A2A">
          <w:t>art. 92, XIV, XVI e XVII)</w:t>
        </w:r>
        <w:proofErr w:type="gramStart"/>
      </w:hyperlink>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9.1 O Contratado deve cumprir todas as obrigações constantes deste Contrato e em seus anexos, assumindo como exclusivamente seus os riscos e as despesas decorrentes da boa e perfeita execução do objeto, observando, ainda, as obrigações a seguir dispostas: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 xml:space="preserve"> </w:t>
      </w:r>
      <w:r w:rsidRPr="00DF0A2A">
        <w:rPr>
          <w:rFonts w:ascii="Times New Roman" w:hAnsi="Times New Roman" w:cs="Times New Roman"/>
          <w:sz w:val="24"/>
          <w:szCs w:val="24"/>
        </w:rPr>
        <w:tab/>
        <w:t>9.1.2 Comunicar ao contratante, no prazo máximo de 24 (vinte e quatro) horas que antecede a data da prestação dos serviços, os motivos que impossibilitem o cumprimento do prazo previsto, com a devida comprovação;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9.1.3 Atender às determinações regulares emitidas pelo fiscal ou gestor do contrato ou autoridade superior (</w:t>
      </w:r>
      <w:hyperlink r:id="rId20" w:anchor="art137" w:history="1">
        <w:r w:rsidRPr="00DF0A2A">
          <w:t>art. 137, II, da Lei n.º 14.133, de 2021</w:t>
        </w:r>
      </w:hyperlink>
      <w:r w:rsidRPr="00DF0A2A">
        <w:rPr>
          <w:rFonts w:ascii="Times New Roman" w:hAnsi="Times New Roman" w:cs="Times New Roman"/>
          <w:sz w:val="24"/>
          <w:szCs w:val="24"/>
        </w:rPr>
        <w:t>) e prestar todo esclarecimento ou informação por eles solicitados;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9.1.4 Reparar, corrigir, remover, reconstruir ou substituir, às suas expensas, no total ou em parte, no prazo fixado pelo fiscal do contrato, os bens nos quais se verificarem vícios, defeitos ou incorreções resultantes da execução ou dos materiais empregados;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ab/>
        <w:t>9.1.5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 xml:space="preserve">9.1.6 Quando não for possível a verificação da regularidade no Sistema de Cadastro de Fornecedores – SICAF ou outro determinado no Edital,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9.1.7 Conduzir os trabalhos com estrita observância às normas da legislação pertinente, código de ética da entidade de classe, cumprindo as determinações dos Poderes Públicos, mantendo sempre o local dos serviços nas melhores condições de segurança, higiene e disciplina.</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9.1.8 Promover a guarda, manutenção e vigilância de materiais, ferramentas, e tudo o que for </w:t>
      </w:r>
      <w:r w:rsidRPr="00DF0A2A">
        <w:rPr>
          <w:rFonts w:ascii="Times New Roman" w:hAnsi="Times New Roman" w:cs="Times New Roman"/>
          <w:sz w:val="24"/>
          <w:szCs w:val="24"/>
        </w:rPr>
        <w:lastRenderedPageBreak/>
        <w:t>necessário à execução do objeto, durante a vigência do contrato.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9.1.9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9.1.10 Comunicar ao Fiscal do contrato, no prazo de 24 (vinte e quatro) horas, qualquer ocorrência anormal ou acidente que se verifique no local da execução do objeto contratual.</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9.1.11 Paralisar, por determinação do contratante, qualquer atividade que não esteja sendo executada de acordo com a boa técnica ou que ponha em risco a segurança de pessoas ou bens de terceiros.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 xml:space="preserve">9.1.12 Manter durante toda a vigência do contrato, em compatibilidade com as obrigações assumidas, todas as condições exigidas para habilitação na licitação; </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9.1.13 Cumprir, durante todo o período de execução do contrato, a reserva de cargos prevista em lei para pessoa com deficiência, para reabilitado da Previdência Social ou para aprendiz, bem como as reservas de cargos previstas na legislação (</w:t>
      </w:r>
      <w:hyperlink r:id="rId21" w:anchor="art116" w:history="1">
        <w:r w:rsidRPr="00DF0A2A">
          <w:t>art. 116,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 xml:space="preserve">9.1.14 Comprovar a reserva de cargos a que se refere </w:t>
      </w:r>
      <w:proofErr w:type="gramStart"/>
      <w:r w:rsidRPr="00DF0A2A">
        <w:rPr>
          <w:rFonts w:ascii="Times New Roman" w:hAnsi="Times New Roman" w:cs="Times New Roman"/>
          <w:sz w:val="24"/>
          <w:szCs w:val="24"/>
        </w:rPr>
        <w:t>a</w:t>
      </w:r>
      <w:proofErr w:type="gramEnd"/>
      <w:r w:rsidRPr="00DF0A2A">
        <w:rPr>
          <w:rFonts w:ascii="Times New Roman" w:hAnsi="Times New Roman" w:cs="Times New Roman"/>
          <w:sz w:val="24"/>
          <w:szCs w:val="24"/>
        </w:rPr>
        <w:t xml:space="preserve"> cláusula acima, no prazo fixado pelo fiscal do contrato, com a indicação dos empregados que preencheram as referidas vagas (</w:t>
      </w:r>
      <w:hyperlink r:id="rId22" w:anchor="art116" w:history="1">
        <w:r w:rsidRPr="00DF0A2A">
          <w:t>art. 116, parágrafo único,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 xml:space="preserve">9.1.15 Guardar sigilo sobre todas as informações obtidas em decorrência do cumprimento do contrato; </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 xml:space="preserve">9.1.16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3" w:anchor="art124" w:history="1">
        <w:r w:rsidRPr="00DF0A2A">
          <w:t xml:space="preserve">art. 124, II, d, da Lei nº 14.133, de </w:t>
        </w:r>
        <w:proofErr w:type="gramStart"/>
        <w:r w:rsidRPr="00DF0A2A">
          <w:t>2021.</w:t>
        </w:r>
        <w:proofErr w:type="gramEnd"/>
      </w:hyperlink>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9.1.17 Cumprir, além dos postulados legais vigentes de âmbito federal, estadual ou municipal, as normas de segurança do contratante;</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DÉCIMA– GARANTIA DE EXECUÇÃO (</w:t>
      </w:r>
      <w:hyperlink r:id="rId24" w:anchor="art92" w:history="1">
        <w:r w:rsidRPr="00DF0A2A">
          <w:t>art. 92, XII</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10.1 Não haverá exigência de garantia contratual da execução.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DÉCIMA PRIMEIRA – INFRAÇÕES E SANÇÕES ADMINISTRATIVAS (</w:t>
      </w:r>
      <w:hyperlink r:id="rId25" w:anchor="art92" w:history="1">
        <w:r w:rsidRPr="00DF0A2A">
          <w:t>art. 92, XIV</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11.1 Comete infração administrativa, nos termos da </w:t>
      </w:r>
      <w:hyperlink r:id="rId26" w:history="1">
        <w:r w:rsidRPr="00DF0A2A">
          <w:t>Lei nº 14.133, de 2021</w:t>
        </w:r>
      </w:hyperlink>
      <w:r w:rsidRPr="00DF0A2A">
        <w:rPr>
          <w:rFonts w:ascii="Times New Roman" w:hAnsi="Times New Roman" w:cs="Times New Roman"/>
          <w:sz w:val="24"/>
          <w:szCs w:val="24"/>
        </w:rPr>
        <w:t>, o contratado que:</w:t>
      </w:r>
    </w:p>
    <w:p w:rsidR="00DF0A2A" w:rsidRPr="00DF0A2A" w:rsidRDefault="00DF0A2A" w:rsidP="00DF0A2A">
      <w:pPr>
        <w:pStyle w:val="Corpodetexto"/>
        <w:numPr>
          <w:ilvl w:val="2"/>
          <w:numId w:val="31"/>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der</w:t>
      </w:r>
      <w:proofErr w:type="gramEnd"/>
      <w:r w:rsidRPr="00DF0A2A">
        <w:rPr>
          <w:rFonts w:ascii="Times New Roman" w:hAnsi="Times New Roman" w:cs="Times New Roman"/>
          <w:sz w:val="24"/>
          <w:szCs w:val="24"/>
        </w:rPr>
        <w:t xml:space="preserve"> causa à inexecução parcial do contrato;</w:t>
      </w:r>
    </w:p>
    <w:p w:rsidR="00DF0A2A" w:rsidRPr="00DF0A2A" w:rsidRDefault="00DF0A2A" w:rsidP="00DF0A2A">
      <w:pPr>
        <w:pStyle w:val="Corpodetexto"/>
        <w:numPr>
          <w:ilvl w:val="2"/>
          <w:numId w:val="31"/>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der</w:t>
      </w:r>
      <w:proofErr w:type="gramEnd"/>
      <w:r w:rsidRPr="00DF0A2A">
        <w:rPr>
          <w:rFonts w:ascii="Times New Roman" w:hAnsi="Times New Roman" w:cs="Times New Roman"/>
          <w:sz w:val="24"/>
          <w:szCs w:val="24"/>
        </w:rPr>
        <w:t xml:space="preserve"> causa à inexecução parcial do contrato que cause grave dano à Administração ou ao funcionamento dos serviços públicos ou ao interesse coletivo;</w:t>
      </w:r>
    </w:p>
    <w:p w:rsidR="00DF0A2A" w:rsidRPr="00DF0A2A" w:rsidRDefault="00DF0A2A" w:rsidP="00DF0A2A">
      <w:pPr>
        <w:pStyle w:val="Corpodetexto"/>
        <w:numPr>
          <w:ilvl w:val="2"/>
          <w:numId w:val="31"/>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der</w:t>
      </w:r>
      <w:proofErr w:type="gramEnd"/>
      <w:r w:rsidRPr="00DF0A2A">
        <w:rPr>
          <w:rFonts w:ascii="Times New Roman" w:hAnsi="Times New Roman" w:cs="Times New Roman"/>
          <w:sz w:val="24"/>
          <w:szCs w:val="24"/>
        </w:rPr>
        <w:t xml:space="preserve"> causa à inexecução total do contrato;</w:t>
      </w:r>
    </w:p>
    <w:p w:rsidR="00DF0A2A" w:rsidRPr="00DF0A2A" w:rsidRDefault="00DF0A2A" w:rsidP="00DF0A2A">
      <w:pPr>
        <w:pStyle w:val="Corpodetexto"/>
        <w:numPr>
          <w:ilvl w:val="2"/>
          <w:numId w:val="31"/>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ensejar</w:t>
      </w:r>
      <w:proofErr w:type="gramEnd"/>
      <w:r w:rsidRPr="00DF0A2A">
        <w:rPr>
          <w:rFonts w:ascii="Times New Roman" w:hAnsi="Times New Roman" w:cs="Times New Roman"/>
          <w:sz w:val="24"/>
          <w:szCs w:val="24"/>
        </w:rPr>
        <w:t xml:space="preserve"> o retardamento da execução ou da entrega do objeto da contratação sem motivo justificado;</w:t>
      </w:r>
    </w:p>
    <w:p w:rsidR="00DF0A2A" w:rsidRPr="00DF0A2A" w:rsidRDefault="00DF0A2A" w:rsidP="00DF0A2A">
      <w:pPr>
        <w:pStyle w:val="Corpodetexto"/>
        <w:numPr>
          <w:ilvl w:val="2"/>
          <w:numId w:val="31"/>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apresentar</w:t>
      </w:r>
      <w:proofErr w:type="gramEnd"/>
      <w:r w:rsidRPr="00DF0A2A">
        <w:rPr>
          <w:rFonts w:ascii="Times New Roman" w:hAnsi="Times New Roman" w:cs="Times New Roman"/>
          <w:sz w:val="24"/>
          <w:szCs w:val="24"/>
        </w:rPr>
        <w:t xml:space="preserve"> documentação falsa ou prestar declaração falsa durante a execução do contrato;</w:t>
      </w:r>
    </w:p>
    <w:p w:rsidR="00DF0A2A" w:rsidRPr="00DF0A2A" w:rsidRDefault="00DF0A2A" w:rsidP="00DF0A2A">
      <w:pPr>
        <w:pStyle w:val="Corpodetexto"/>
        <w:numPr>
          <w:ilvl w:val="2"/>
          <w:numId w:val="31"/>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praticar</w:t>
      </w:r>
      <w:proofErr w:type="gramEnd"/>
      <w:r w:rsidRPr="00DF0A2A">
        <w:rPr>
          <w:rFonts w:ascii="Times New Roman" w:hAnsi="Times New Roman" w:cs="Times New Roman"/>
          <w:sz w:val="24"/>
          <w:szCs w:val="24"/>
        </w:rPr>
        <w:t xml:space="preserve"> ato fraudulento na execução do contrato;</w:t>
      </w:r>
    </w:p>
    <w:p w:rsidR="00DF0A2A" w:rsidRPr="00DF0A2A" w:rsidRDefault="00DF0A2A" w:rsidP="00DF0A2A">
      <w:pPr>
        <w:pStyle w:val="Corpodetexto"/>
        <w:numPr>
          <w:ilvl w:val="2"/>
          <w:numId w:val="31"/>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comportar</w:t>
      </w:r>
      <w:proofErr w:type="gramEnd"/>
      <w:r w:rsidRPr="00DF0A2A">
        <w:rPr>
          <w:rFonts w:ascii="Times New Roman" w:hAnsi="Times New Roman" w:cs="Times New Roman"/>
          <w:sz w:val="24"/>
          <w:szCs w:val="24"/>
        </w:rPr>
        <w:t>-se de modo inidôneo ou cometer fraude de qualquer natureza;</w:t>
      </w:r>
    </w:p>
    <w:p w:rsidR="00DF0A2A" w:rsidRPr="00DF0A2A" w:rsidRDefault="00DF0A2A" w:rsidP="00DF0A2A">
      <w:pPr>
        <w:pStyle w:val="Corpodetexto"/>
        <w:numPr>
          <w:ilvl w:val="2"/>
          <w:numId w:val="31"/>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praticar</w:t>
      </w:r>
      <w:proofErr w:type="gramEnd"/>
      <w:r w:rsidRPr="00DF0A2A">
        <w:rPr>
          <w:rFonts w:ascii="Times New Roman" w:hAnsi="Times New Roman" w:cs="Times New Roman"/>
          <w:sz w:val="24"/>
          <w:szCs w:val="24"/>
        </w:rPr>
        <w:t xml:space="preserve"> ato lesivo previsto no </w:t>
      </w:r>
      <w:hyperlink r:id="rId27" w:anchor="art5" w:history="1">
        <w:r w:rsidRPr="00DF0A2A">
          <w:t>art. 5º da Lei nº 12.846, de 1º de agosto de 2013</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11.2 Serão aplicadas ao contratado que incorrer nas infrações acima descritas as seguintes sanções:</w:t>
      </w:r>
    </w:p>
    <w:p w:rsidR="00DF0A2A" w:rsidRPr="00DF0A2A" w:rsidRDefault="00DF0A2A" w:rsidP="00DF0A2A">
      <w:pPr>
        <w:pStyle w:val="Corpodetexto"/>
        <w:numPr>
          <w:ilvl w:val="0"/>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Advertência, quando o contratado der causa à inexecução parcial do contrato, sempre que não se justificar a imposição de penalidade mais grave (</w:t>
      </w:r>
      <w:hyperlink r:id="rId28" w:anchor="art156§2" w:history="1">
        <w:r w:rsidRPr="00DF0A2A">
          <w:t xml:space="preserve">art. 156, §2º, da </w:t>
        </w:r>
        <w:bookmarkStart w:id="1" w:name="_Hlk114504069"/>
        <w:r w:rsidRPr="00DF0A2A">
          <w:t>Lei nº 14.133, de 2021</w:t>
        </w:r>
        <w:bookmarkEnd w:id="1"/>
      </w:hyperlink>
      <w:r w:rsidRPr="00DF0A2A">
        <w:rPr>
          <w:rFonts w:ascii="Times New Roman" w:hAnsi="Times New Roman" w:cs="Times New Roman"/>
          <w:sz w:val="24"/>
          <w:szCs w:val="24"/>
        </w:rPr>
        <w:t>);</w:t>
      </w:r>
    </w:p>
    <w:p w:rsidR="00DF0A2A" w:rsidRPr="00DF0A2A" w:rsidRDefault="00DF0A2A" w:rsidP="00DF0A2A">
      <w:pPr>
        <w:pStyle w:val="Corpodetexto"/>
        <w:numPr>
          <w:ilvl w:val="0"/>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Impedimento de licitar e contratar, quando praticadas as condutas descritas nas alíneas “b”, “c” e “d” do subitem acima deste Contrato, sempre que não se justificar a imposição </w:t>
      </w:r>
      <w:r w:rsidRPr="00DF0A2A">
        <w:rPr>
          <w:rFonts w:ascii="Times New Roman" w:hAnsi="Times New Roman" w:cs="Times New Roman"/>
          <w:sz w:val="24"/>
          <w:szCs w:val="24"/>
        </w:rPr>
        <w:lastRenderedPageBreak/>
        <w:t>de penalidade mais grave (</w:t>
      </w:r>
      <w:hyperlink r:id="rId29" w:anchor="art156§4" w:history="1">
        <w:r w:rsidRPr="00DF0A2A">
          <w:t>art. 156, § 4º,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numPr>
          <w:ilvl w:val="0"/>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Declaração de inidoneidade para licitar e contratar, quando praticadas as condutas descritas nas alíneas “e”, “f”, “g” e “h” do subitem acima deste Contrato, bem como nas alíneas “b”, “c” e “d”, que justifiquem a imposição de penalidade mais grave (</w:t>
      </w:r>
      <w:hyperlink r:id="rId30" w:anchor="art156§5" w:history="1">
        <w:r w:rsidRPr="00DF0A2A">
          <w:t>art. 156, §5º,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numPr>
          <w:ilvl w:val="0"/>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Multa:</w:t>
      </w:r>
    </w:p>
    <w:p w:rsidR="00DF0A2A" w:rsidRPr="00DF0A2A" w:rsidRDefault="00DF0A2A" w:rsidP="00DF0A2A">
      <w:pPr>
        <w:pStyle w:val="Corpodetexto"/>
        <w:numPr>
          <w:ilvl w:val="1"/>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Moratória de 1% (um por cento) por dia de atraso injustificado sobre o valor da parcela inadimplida, até o limite de 60 (sessenta) dias;</w:t>
      </w:r>
    </w:p>
    <w:p w:rsidR="00DF0A2A" w:rsidRPr="00DF0A2A" w:rsidRDefault="00DF0A2A" w:rsidP="00DF0A2A">
      <w:pPr>
        <w:pStyle w:val="Corpodetexto"/>
        <w:numPr>
          <w:ilvl w:val="1"/>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Moratória de 1% (um por cento) por dia de atraso injustificado sobre o valor total do contrato, até o máximo de 30% (trinta por cento), pela inobservância do prazo fixado para apresentação, suplementação ou reposição da garantia.</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2.1 O atraso superior a 60 (trinta) dias autoriza a Administração a promover a extinção do contrato por descumprimento ou cumprimento irregular de suas cláusulas, conforme dispõe o inciso I do art. 137 da Lei n. 14.133, de 2021. </w:t>
      </w:r>
    </w:p>
    <w:p w:rsidR="00DF0A2A" w:rsidRPr="00DF0A2A" w:rsidRDefault="00DF0A2A" w:rsidP="00DF0A2A">
      <w:pPr>
        <w:pStyle w:val="Corpodetexto"/>
        <w:numPr>
          <w:ilvl w:val="1"/>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Compensatória, para as infrações descritas nas alíneas “e” a “h” do subitem 11.1, de 20% a 30% do valor do Contrato.</w:t>
      </w:r>
    </w:p>
    <w:p w:rsidR="00DF0A2A" w:rsidRPr="00DF0A2A" w:rsidRDefault="00DF0A2A" w:rsidP="00DF0A2A">
      <w:pPr>
        <w:pStyle w:val="Corpodetexto"/>
        <w:numPr>
          <w:ilvl w:val="1"/>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Compensatória, para a inexecução total do contrato prevista na alínea “c” do subitem 11.1, de 15% a 20%</w:t>
      </w:r>
      <w:proofErr w:type="gramStart"/>
      <w:r w:rsidRPr="00DF0A2A">
        <w:rPr>
          <w:rFonts w:ascii="Times New Roman" w:hAnsi="Times New Roman" w:cs="Times New Roman"/>
          <w:sz w:val="24"/>
          <w:szCs w:val="24"/>
        </w:rPr>
        <w:t xml:space="preserve">  </w:t>
      </w:r>
      <w:proofErr w:type="gramEnd"/>
      <w:r w:rsidRPr="00DF0A2A">
        <w:rPr>
          <w:rFonts w:ascii="Times New Roman" w:hAnsi="Times New Roman" w:cs="Times New Roman"/>
          <w:sz w:val="24"/>
          <w:szCs w:val="24"/>
        </w:rPr>
        <w:t xml:space="preserve">do valor do Contrato. </w:t>
      </w:r>
    </w:p>
    <w:p w:rsidR="00DF0A2A" w:rsidRPr="00DF0A2A" w:rsidRDefault="00DF0A2A" w:rsidP="00DF0A2A">
      <w:pPr>
        <w:pStyle w:val="Corpodetexto"/>
        <w:numPr>
          <w:ilvl w:val="1"/>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Para infração descrita na alínea “b” do subitem 11.1, a multa será de 10 % a 15%</w:t>
      </w:r>
      <w:proofErr w:type="gramStart"/>
      <w:r w:rsidRPr="00DF0A2A">
        <w:rPr>
          <w:rFonts w:ascii="Times New Roman" w:hAnsi="Times New Roman" w:cs="Times New Roman"/>
          <w:sz w:val="24"/>
          <w:szCs w:val="24"/>
        </w:rPr>
        <w:t xml:space="preserve">  </w:t>
      </w:r>
      <w:proofErr w:type="gramEnd"/>
      <w:r w:rsidRPr="00DF0A2A">
        <w:rPr>
          <w:rFonts w:ascii="Times New Roman" w:hAnsi="Times New Roman" w:cs="Times New Roman"/>
          <w:sz w:val="24"/>
          <w:szCs w:val="24"/>
        </w:rPr>
        <w:t>do valor do Contrato.</w:t>
      </w:r>
    </w:p>
    <w:p w:rsidR="00DF0A2A" w:rsidRPr="00DF0A2A" w:rsidRDefault="00DF0A2A" w:rsidP="00DF0A2A">
      <w:pPr>
        <w:pStyle w:val="Corpodetexto"/>
        <w:numPr>
          <w:ilvl w:val="1"/>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Para infrações descritas na alínea “d” do subitem 11.1, a multa será de 5% a 10%</w:t>
      </w:r>
      <w:proofErr w:type="gramStart"/>
      <w:r w:rsidRPr="00DF0A2A">
        <w:rPr>
          <w:rFonts w:ascii="Times New Roman" w:hAnsi="Times New Roman" w:cs="Times New Roman"/>
          <w:sz w:val="24"/>
          <w:szCs w:val="24"/>
        </w:rPr>
        <w:t xml:space="preserve">  </w:t>
      </w:r>
      <w:proofErr w:type="gramEnd"/>
      <w:r w:rsidRPr="00DF0A2A">
        <w:rPr>
          <w:rFonts w:ascii="Times New Roman" w:hAnsi="Times New Roman" w:cs="Times New Roman"/>
          <w:sz w:val="24"/>
          <w:szCs w:val="24"/>
        </w:rPr>
        <w:t>do valor do Contrato.</w:t>
      </w:r>
    </w:p>
    <w:p w:rsidR="00DF0A2A" w:rsidRPr="00DF0A2A" w:rsidRDefault="00DF0A2A" w:rsidP="00DF0A2A">
      <w:pPr>
        <w:pStyle w:val="Corpodetexto"/>
        <w:numPr>
          <w:ilvl w:val="1"/>
          <w:numId w:val="32"/>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Para a infração descrita na alínea “a” do subitem 11.1, a multa será de 0,5% a 10% do valor do Contrato, ressalvadas as seguintes infrações: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11.3 A aplicação das sanções previstas neste Contrato não exclui, em hipótese alguma, a obrigação de reparação integral do dano causado ao Contratante (</w:t>
      </w:r>
      <w:hyperlink r:id="rId31" w:anchor="art156§9" w:history="1">
        <w:r w:rsidRPr="00DF0A2A">
          <w:t>art. 156, §9º, da Lei nº 14.133, de 2021</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11.3.1 Todas as sanções previstas neste Contrato poderão ser aplicadas cumulativamente com a multa (</w:t>
      </w:r>
      <w:hyperlink r:id="rId32" w:anchor="art156§7" w:history="1">
        <w:r w:rsidRPr="00DF0A2A">
          <w:t>art. 156, §7º,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11.3.2 Antes da aplicação da multa será facultada a defesa do interessado no prazo de 15 (quinze) dias úteis, contado da data de sua intimação (</w:t>
      </w:r>
      <w:hyperlink r:id="rId33" w:anchor="art157" w:history="1">
        <w:r w:rsidRPr="00DF0A2A">
          <w:t>art. 157, da Lei nº 14.133, de 2021</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11.3.3 Se a multa aplicada e as indenizações cabíveis forem superiores ao valor do pagamento eventualmente devido pelo Contratante ao Contratado, além da perda desse valor, a diferença será descontada da garantia prestada ou será cobrada judicialmente (</w:t>
      </w:r>
      <w:hyperlink r:id="rId34" w:anchor="art156§8" w:history="1">
        <w:r w:rsidRPr="00DF0A2A">
          <w:t>art. 156, §8º,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11.3.4 Previamente ao encaminhamento à cobrança judicial, a multa poderá ser recolhida administrativamente no prazo máximo de 15 (quinze) dias, a contar da data do recebimento da comunicação enviada pela autoridade competente.</w:t>
      </w:r>
      <w:bookmarkStart w:id="2" w:name="_Hlk78351618"/>
      <w:bookmarkEnd w:id="2"/>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11.4 A aplicação das sanções realizar-se-á em processo administrativo que assegure o contraditório e a ampla defesa ao Contratado, observando-se o procedimento previsto no caput e parágrafos do </w:t>
      </w:r>
      <w:hyperlink r:id="rId35" w:anchor="art158" w:history="1">
        <w:r w:rsidRPr="00DF0A2A">
          <w:t>art. 158 da Lei nº 14.133, de 2021</w:t>
        </w:r>
      </w:hyperlink>
      <w:r w:rsidRPr="00DF0A2A">
        <w:rPr>
          <w:rFonts w:ascii="Times New Roman" w:hAnsi="Times New Roman" w:cs="Times New Roman"/>
          <w:sz w:val="24"/>
          <w:szCs w:val="24"/>
        </w:rPr>
        <w:t>, para as penalidades de impedimento de licitar e contratar e de declaração de inidoneidade para licitar ou contratar.</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11.5 Na aplicação das sanções serão considerados (</w:t>
      </w:r>
      <w:hyperlink r:id="rId36" w:anchor="art156§1" w:history="1">
        <w:r w:rsidRPr="00DF0A2A">
          <w:t>art. 156, §1º,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numPr>
          <w:ilvl w:val="0"/>
          <w:numId w:val="30"/>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a</w:t>
      </w:r>
      <w:proofErr w:type="gramEnd"/>
      <w:r w:rsidRPr="00DF0A2A">
        <w:rPr>
          <w:rFonts w:ascii="Times New Roman" w:hAnsi="Times New Roman" w:cs="Times New Roman"/>
          <w:sz w:val="24"/>
          <w:szCs w:val="24"/>
        </w:rPr>
        <w:t xml:space="preserve"> natureza e a gravidade da infração cometida;</w:t>
      </w:r>
    </w:p>
    <w:p w:rsidR="00DF0A2A" w:rsidRPr="00DF0A2A" w:rsidRDefault="00DF0A2A" w:rsidP="00DF0A2A">
      <w:pPr>
        <w:pStyle w:val="Corpodetexto"/>
        <w:numPr>
          <w:ilvl w:val="0"/>
          <w:numId w:val="30"/>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as</w:t>
      </w:r>
      <w:proofErr w:type="gramEnd"/>
      <w:r w:rsidRPr="00DF0A2A">
        <w:rPr>
          <w:rFonts w:ascii="Times New Roman" w:hAnsi="Times New Roman" w:cs="Times New Roman"/>
          <w:sz w:val="24"/>
          <w:szCs w:val="24"/>
        </w:rPr>
        <w:t xml:space="preserve"> peculiaridades do caso concreto;</w:t>
      </w:r>
    </w:p>
    <w:p w:rsidR="00DF0A2A" w:rsidRPr="00DF0A2A" w:rsidRDefault="00DF0A2A" w:rsidP="00DF0A2A">
      <w:pPr>
        <w:pStyle w:val="Corpodetexto"/>
        <w:numPr>
          <w:ilvl w:val="0"/>
          <w:numId w:val="30"/>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as</w:t>
      </w:r>
      <w:proofErr w:type="gramEnd"/>
      <w:r w:rsidRPr="00DF0A2A">
        <w:rPr>
          <w:rFonts w:ascii="Times New Roman" w:hAnsi="Times New Roman" w:cs="Times New Roman"/>
          <w:sz w:val="24"/>
          <w:szCs w:val="24"/>
        </w:rPr>
        <w:t xml:space="preserve"> circunstâncias agravantes ou atenuantes;</w:t>
      </w:r>
    </w:p>
    <w:p w:rsidR="00DF0A2A" w:rsidRPr="00DF0A2A" w:rsidRDefault="00DF0A2A" w:rsidP="00DF0A2A">
      <w:pPr>
        <w:pStyle w:val="Corpodetexto"/>
        <w:numPr>
          <w:ilvl w:val="0"/>
          <w:numId w:val="30"/>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os</w:t>
      </w:r>
      <w:proofErr w:type="gramEnd"/>
      <w:r w:rsidRPr="00DF0A2A">
        <w:rPr>
          <w:rFonts w:ascii="Times New Roman" w:hAnsi="Times New Roman" w:cs="Times New Roman"/>
          <w:sz w:val="24"/>
          <w:szCs w:val="24"/>
        </w:rPr>
        <w:t xml:space="preserve"> danos que dela provierem para o Contratante;</w:t>
      </w:r>
    </w:p>
    <w:p w:rsidR="00DF0A2A" w:rsidRPr="00DF0A2A" w:rsidRDefault="00DF0A2A" w:rsidP="00DF0A2A">
      <w:pPr>
        <w:pStyle w:val="Corpodetexto"/>
        <w:numPr>
          <w:ilvl w:val="0"/>
          <w:numId w:val="30"/>
        </w:numPr>
        <w:kinsoku w:val="0"/>
        <w:overflowPunct w:val="0"/>
        <w:jc w:val="both"/>
        <w:rPr>
          <w:rFonts w:ascii="Times New Roman" w:hAnsi="Times New Roman" w:cs="Times New Roman"/>
          <w:sz w:val="24"/>
          <w:szCs w:val="24"/>
        </w:rPr>
      </w:pPr>
      <w:proofErr w:type="gramStart"/>
      <w:r w:rsidRPr="00DF0A2A">
        <w:rPr>
          <w:rFonts w:ascii="Times New Roman" w:hAnsi="Times New Roman" w:cs="Times New Roman"/>
          <w:sz w:val="24"/>
          <w:szCs w:val="24"/>
        </w:rPr>
        <w:t>a</w:t>
      </w:r>
      <w:proofErr w:type="gramEnd"/>
      <w:r w:rsidRPr="00DF0A2A">
        <w:rPr>
          <w:rFonts w:ascii="Times New Roman" w:hAnsi="Times New Roman" w:cs="Times New Roman"/>
          <w:sz w:val="24"/>
          <w:szCs w:val="24"/>
        </w:rPr>
        <w:t xml:space="preserve"> implantação ou o aperfeiçoamento de programa de integridade, conforme normas e orientações dos órgãos de controle.</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11.6 Os atos previstos como infrações administrativas na </w:t>
      </w:r>
      <w:hyperlink r:id="rId37" w:history="1">
        <w:r w:rsidRPr="00DF0A2A">
          <w:t>Lei nº 14.133, de 2021</w:t>
        </w:r>
      </w:hyperlink>
      <w:r w:rsidRPr="00DF0A2A">
        <w:rPr>
          <w:rFonts w:ascii="Times New Roman" w:hAnsi="Times New Roman" w:cs="Times New Roman"/>
          <w:sz w:val="24"/>
          <w:szCs w:val="24"/>
        </w:rPr>
        <w:t xml:space="preserve">, ou em outras leis de licitações e contratos da Administração Pública que também sejam tipificados como atos lesivos na </w:t>
      </w:r>
      <w:hyperlink r:id="rId38" w:history="1">
        <w:r w:rsidRPr="00DF0A2A">
          <w:t>Lei nº 12.846, de 2013</w:t>
        </w:r>
      </w:hyperlink>
      <w:r w:rsidRPr="00DF0A2A">
        <w:rPr>
          <w:rFonts w:ascii="Times New Roman" w:hAnsi="Times New Roman" w:cs="Times New Roman"/>
          <w:sz w:val="24"/>
          <w:szCs w:val="24"/>
        </w:rPr>
        <w:t xml:space="preserve">, serão apurados e julgados conjuntamente, nos mesmos autos, observados o rito </w:t>
      </w:r>
      <w:r w:rsidRPr="00DF0A2A">
        <w:rPr>
          <w:rFonts w:ascii="Times New Roman" w:hAnsi="Times New Roman" w:cs="Times New Roman"/>
          <w:sz w:val="24"/>
          <w:szCs w:val="24"/>
        </w:rPr>
        <w:lastRenderedPageBreak/>
        <w:t xml:space="preserve">procedimental e autoridade </w:t>
      </w:r>
      <w:proofErr w:type="gramStart"/>
      <w:r w:rsidRPr="00DF0A2A">
        <w:rPr>
          <w:rFonts w:ascii="Times New Roman" w:hAnsi="Times New Roman" w:cs="Times New Roman"/>
          <w:sz w:val="24"/>
          <w:szCs w:val="24"/>
        </w:rPr>
        <w:t>competente definidos</w:t>
      </w:r>
      <w:proofErr w:type="gramEnd"/>
      <w:r w:rsidRPr="00DF0A2A">
        <w:rPr>
          <w:rFonts w:ascii="Times New Roman" w:hAnsi="Times New Roman" w:cs="Times New Roman"/>
          <w:sz w:val="24"/>
          <w:szCs w:val="24"/>
        </w:rPr>
        <w:t xml:space="preserve"> na referida Lei (</w:t>
      </w:r>
      <w:hyperlink r:id="rId39" w:history="1">
        <w:r w:rsidRPr="00DF0A2A">
          <w:t>art. 159</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11.7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40" w:anchor="art160" w:history="1">
        <w:r w:rsidRPr="00DF0A2A">
          <w:t>art. 160,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11.8 O Contratante deverá, no prazo máximo de 15 (quinze) dias úteis, contado da data de aplicação da sanção, informar e manter atualizados os dados relativos às sanções por ela aplicadas, para fins de publicidade no Cadastro Nacional de Empresas Inidôneas e Suspensas (</w:t>
      </w:r>
      <w:proofErr w:type="spellStart"/>
      <w:r w:rsidRPr="00DF0A2A">
        <w:rPr>
          <w:rFonts w:ascii="Times New Roman" w:hAnsi="Times New Roman" w:cs="Times New Roman"/>
          <w:sz w:val="24"/>
          <w:szCs w:val="24"/>
        </w:rPr>
        <w:t>Ceis</w:t>
      </w:r>
      <w:proofErr w:type="spellEnd"/>
      <w:r w:rsidRPr="00DF0A2A">
        <w:rPr>
          <w:rFonts w:ascii="Times New Roman" w:hAnsi="Times New Roman" w:cs="Times New Roman"/>
          <w:sz w:val="24"/>
          <w:szCs w:val="24"/>
        </w:rPr>
        <w:t>) e no Cadastro Nacional de Empresas Punidas (</w:t>
      </w:r>
      <w:proofErr w:type="spellStart"/>
      <w:r w:rsidRPr="00DF0A2A">
        <w:rPr>
          <w:rFonts w:ascii="Times New Roman" w:hAnsi="Times New Roman" w:cs="Times New Roman"/>
          <w:sz w:val="24"/>
          <w:szCs w:val="24"/>
        </w:rPr>
        <w:t>Cnep</w:t>
      </w:r>
      <w:proofErr w:type="spellEnd"/>
      <w:r w:rsidRPr="00DF0A2A">
        <w:rPr>
          <w:rFonts w:ascii="Times New Roman" w:hAnsi="Times New Roman" w:cs="Times New Roman"/>
          <w:sz w:val="24"/>
          <w:szCs w:val="24"/>
        </w:rPr>
        <w:t>), instituídos no âmbito do Poder Executivo Federal. (</w:t>
      </w:r>
      <w:hyperlink r:id="rId41" w:anchor="art161" w:history="1">
        <w:r w:rsidRPr="00DF0A2A">
          <w:t>Art. 161,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11.9 As sanções de impedimento de licitar e contratar e declaração de inidoneidade para licitar ou contratar são passíveis de reabilitação na forma do </w:t>
      </w:r>
      <w:hyperlink r:id="rId42" w:anchor="163" w:history="1">
        <w:r w:rsidRPr="00DF0A2A">
          <w:t>art. 163 da Lei nº 14.133/21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DÉCIMA SEGUNDA – DA EXTINÇÃO CONTRATUAL (</w:t>
      </w:r>
      <w:hyperlink r:id="rId43" w:anchor="art92" w:history="1">
        <w:r w:rsidRPr="00DF0A2A">
          <w:t>art. 92, XIX</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12.3 O contrato poderá será extinto quando vencido o prazo nele estipulado, independentemente de terem sido cumpridas ou não as obrigações de ambas as partes contraentes.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12.3.1 O contrato poderá ser extinto antes do prazo nele fixado, sem ônus para o Contratante, quando este não dispuser de créditos orçamentários para sua continuidade ou quando entender que o contrato não mais lhe oferece vantagem.</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 xml:space="preserve">12.3.2 A extinção nesta hipótese ocorrerá na próxima data de aniversário do contrato, desde que haja a notificação do contratado pelo contratante nesse sentido com pelo menos </w:t>
      </w:r>
      <w:proofErr w:type="gramStart"/>
      <w:r w:rsidRPr="00DF0A2A">
        <w:rPr>
          <w:rFonts w:ascii="Times New Roman" w:hAnsi="Times New Roman" w:cs="Times New Roman"/>
          <w:sz w:val="24"/>
          <w:szCs w:val="24"/>
        </w:rPr>
        <w:t>2</w:t>
      </w:r>
      <w:proofErr w:type="gramEnd"/>
      <w:r w:rsidRPr="00DF0A2A">
        <w:rPr>
          <w:rFonts w:ascii="Times New Roman" w:hAnsi="Times New Roman" w:cs="Times New Roman"/>
          <w:sz w:val="24"/>
          <w:szCs w:val="24"/>
        </w:rPr>
        <w:t xml:space="preserve"> (dois) meses de antecedência desse dia.</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 </w:t>
      </w:r>
      <w:r w:rsidRPr="00DF0A2A">
        <w:rPr>
          <w:rFonts w:ascii="Times New Roman" w:hAnsi="Times New Roman" w:cs="Times New Roman"/>
          <w:sz w:val="24"/>
          <w:szCs w:val="24"/>
        </w:rPr>
        <w:tab/>
        <w:t xml:space="preserve">12.3.3 Caso a notificação da </w:t>
      </w:r>
      <w:proofErr w:type="spellStart"/>
      <w:proofErr w:type="gramStart"/>
      <w:r w:rsidRPr="00DF0A2A">
        <w:rPr>
          <w:rFonts w:ascii="Times New Roman" w:hAnsi="Times New Roman" w:cs="Times New Roman"/>
          <w:sz w:val="24"/>
          <w:szCs w:val="24"/>
        </w:rPr>
        <w:t>não-continuidade</w:t>
      </w:r>
      <w:proofErr w:type="spellEnd"/>
      <w:proofErr w:type="gramEnd"/>
      <w:r w:rsidRPr="00DF0A2A">
        <w:rPr>
          <w:rFonts w:ascii="Times New Roman" w:hAnsi="Times New Roman" w:cs="Times New Roman"/>
          <w:sz w:val="24"/>
          <w:szCs w:val="24"/>
        </w:rPr>
        <w:t xml:space="preserve"> do contrato de que trata este subitem ocorra com menos de 2 (dois) meses da data de aniversário, a extinção contratual ocorrerá após 2 (dois) meses da data da comunicação.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12.4 O contrato poderá ser extinto antes de cumpridas as obrigações nele estipuladas, </w:t>
      </w:r>
      <w:proofErr w:type="gramStart"/>
      <w:r w:rsidRPr="00DF0A2A">
        <w:rPr>
          <w:rFonts w:ascii="Times New Roman" w:hAnsi="Times New Roman" w:cs="Times New Roman"/>
          <w:sz w:val="24"/>
          <w:szCs w:val="24"/>
        </w:rPr>
        <w:t>ou antes</w:t>
      </w:r>
      <w:proofErr w:type="gramEnd"/>
      <w:r w:rsidRPr="00DF0A2A">
        <w:rPr>
          <w:rFonts w:ascii="Times New Roman" w:hAnsi="Times New Roman" w:cs="Times New Roman"/>
          <w:sz w:val="24"/>
          <w:szCs w:val="24"/>
        </w:rPr>
        <w:t xml:space="preserve"> do prazo nele fixado, por algum dos motivos previstos no </w:t>
      </w:r>
      <w:hyperlink r:id="rId44" w:anchor="art137" w:history="1">
        <w:r w:rsidRPr="00DF0A2A">
          <w:t>artigo 137 da Lei nº 14.133/21</w:t>
        </w:r>
      </w:hyperlink>
      <w:r w:rsidRPr="00DF0A2A">
        <w:rPr>
          <w:rFonts w:ascii="Times New Roman" w:hAnsi="Times New Roman" w:cs="Times New Roman"/>
          <w:sz w:val="24"/>
          <w:szCs w:val="24"/>
        </w:rPr>
        <w:t>, bem como amigavelmente, assegurados o contraditório e a ampla defesa.</w:t>
      </w:r>
    </w:p>
    <w:p w:rsidR="00DF0A2A" w:rsidRPr="00DF0A2A" w:rsidRDefault="00DF0A2A" w:rsidP="00DF0A2A">
      <w:pPr>
        <w:pStyle w:val="Corpodetexto"/>
        <w:numPr>
          <w:ilvl w:val="2"/>
          <w:numId w:val="34"/>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Nesta hipótese, aplicam-se também os </w:t>
      </w:r>
      <w:hyperlink r:id="rId45" w:anchor="art138" w:history="1">
        <w:r w:rsidRPr="00DF0A2A">
          <w:t>artigos 138 e 139 da mesma Lei</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12.4.2 A alteração social ou a modificação da finalidade ou da estrutura da empresa não ensejará a extinção se não restringir sua capacidade de concluir o contrato.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12.4.3 Se a operação implicar mudança da pessoa jurídica contratada</w:t>
      </w:r>
      <w:proofErr w:type="gramStart"/>
      <w:r w:rsidRPr="00DF0A2A">
        <w:rPr>
          <w:rFonts w:ascii="Times New Roman" w:hAnsi="Times New Roman" w:cs="Times New Roman"/>
          <w:sz w:val="24"/>
          <w:szCs w:val="24"/>
        </w:rPr>
        <w:t>, deverá</w:t>
      </w:r>
      <w:proofErr w:type="gramEnd"/>
      <w:r w:rsidRPr="00DF0A2A">
        <w:rPr>
          <w:rFonts w:ascii="Times New Roman" w:hAnsi="Times New Roman" w:cs="Times New Roman"/>
          <w:sz w:val="24"/>
          <w:szCs w:val="24"/>
        </w:rPr>
        <w:t xml:space="preserve"> ser formalizado termo aditivo para alteração subjetiva.</w:t>
      </w:r>
    </w:p>
    <w:p w:rsidR="00DF0A2A" w:rsidRPr="00DF0A2A" w:rsidRDefault="00DF0A2A" w:rsidP="00DF0A2A">
      <w:pPr>
        <w:pStyle w:val="Corpodetexto"/>
        <w:numPr>
          <w:ilvl w:val="1"/>
          <w:numId w:val="34"/>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O termo de extinção, sempre que possível, será precedido:</w:t>
      </w:r>
    </w:p>
    <w:p w:rsidR="00DF0A2A" w:rsidRPr="00DF0A2A" w:rsidRDefault="00DF0A2A" w:rsidP="00DF0A2A">
      <w:pPr>
        <w:pStyle w:val="Corpodetexto"/>
        <w:numPr>
          <w:ilvl w:val="2"/>
          <w:numId w:val="34"/>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Balanço dos eventos contratuais já cumpridos ou parcialmente cumpridos;</w:t>
      </w:r>
    </w:p>
    <w:p w:rsidR="00DF0A2A" w:rsidRPr="00DF0A2A" w:rsidRDefault="00DF0A2A" w:rsidP="00DF0A2A">
      <w:pPr>
        <w:pStyle w:val="Corpodetexto"/>
        <w:numPr>
          <w:ilvl w:val="2"/>
          <w:numId w:val="34"/>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Relação dos pagamentos já efetuados e ainda devidos;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12.5.3 Indenizações e multas.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12.6 A extinção do contrato não configura óbice para o reconhecimento do desequilíbrio econômico-financeiro, hipótese em que será concedida indenização por meio de termo indenizatório (</w:t>
      </w:r>
      <w:hyperlink r:id="rId46" w:anchor="art131">
        <w:r w:rsidRPr="00DF0A2A">
          <w:t>art. 131, caput, da Lei n.º 14.133, de 2021</w:t>
        </w:r>
      </w:hyperlink>
      <w:r w:rsidRPr="00DF0A2A">
        <w:rPr>
          <w:rFonts w:ascii="Times New Roman" w:hAnsi="Times New Roman" w:cs="Times New Roman"/>
          <w:sz w:val="24"/>
          <w:szCs w:val="24"/>
        </w:rPr>
        <w:t xml:space="preserve">). </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12.7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DÉCIMA TERCEIRA – DOTAÇÃO ORÇAMENTÁRIA (</w:t>
      </w:r>
      <w:hyperlink r:id="rId47" w:anchor="art92" w:history="1">
        <w:r w:rsidRPr="00DF0A2A">
          <w:t>art. 92, VIII</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lastRenderedPageBreak/>
        <w:t xml:space="preserve">13.1 As despesas decorrentes da presente contratação correrão à conta dos seguintes recursos específicos: </w:t>
      </w:r>
      <w:proofErr w:type="spellStart"/>
      <w:r w:rsidRPr="00DF0A2A">
        <w:rPr>
          <w:rFonts w:ascii="Times New Roman" w:hAnsi="Times New Roman" w:cs="Times New Roman"/>
          <w:sz w:val="24"/>
          <w:szCs w:val="24"/>
        </w:rPr>
        <w:t>xxxxxxxxxxxxx</w:t>
      </w:r>
      <w:proofErr w:type="spellEnd"/>
      <w:r w:rsidRPr="00DF0A2A">
        <w:rPr>
          <w:rFonts w:ascii="Times New Roman" w:hAnsi="Times New Roman" w:cs="Times New Roman"/>
          <w:sz w:val="24"/>
          <w:szCs w:val="24"/>
        </w:rPr>
        <w:t xml:space="preserve"> </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DÉCIMA QUARTA – DOS CASOS OMISSOS (</w:t>
      </w:r>
      <w:hyperlink r:id="rId48" w:anchor="art92" w:history="1">
        <w:r w:rsidRPr="00DF0A2A">
          <w:t>art. 92, III</w:t>
        </w:r>
      </w:hyperlink>
      <w:proofErr w:type="gramStart"/>
      <w:r w:rsidRPr="00DF0A2A">
        <w:rPr>
          <w:rFonts w:ascii="Times New Roman" w:hAnsi="Times New Roman" w:cs="Times New Roman"/>
          <w:sz w:val="24"/>
          <w:szCs w:val="24"/>
        </w:rPr>
        <w:t>)</w:t>
      </w:r>
      <w:proofErr w:type="gramEnd"/>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14.1 Os casos omissos serão decididos pelo contratante, segundo as disposições contidas na Lei </w:t>
      </w:r>
      <w:hyperlink r:id="rId49" w:history="1">
        <w:r w:rsidRPr="00DF0A2A">
          <w:t>nº 14.133, de 2021</w:t>
        </w:r>
      </w:hyperlink>
      <w:r w:rsidRPr="00DF0A2A">
        <w:rPr>
          <w:rFonts w:ascii="Times New Roman" w:hAnsi="Times New Roman" w:cs="Times New Roman"/>
          <w:sz w:val="24"/>
          <w:szCs w:val="24"/>
        </w:rPr>
        <w:t xml:space="preserve">, e demais normas federais aplicáveis e, subsidiariamente, segundo as disposições contidas na </w:t>
      </w:r>
      <w:hyperlink r:id="rId50" w:history="1">
        <w:r w:rsidRPr="00DF0A2A">
          <w:t xml:space="preserve">Lei nº 8.078, de </w:t>
        </w:r>
        <w:proofErr w:type="gramStart"/>
        <w:r w:rsidRPr="00DF0A2A">
          <w:t>1990 – Código</w:t>
        </w:r>
        <w:proofErr w:type="gramEnd"/>
        <w:r w:rsidRPr="00DF0A2A">
          <w:t xml:space="preserve"> de Defesa do Consumidor</w:t>
        </w:r>
      </w:hyperlink>
      <w:r w:rsidRPr="00DF0A2A">
        <w:rPr>
          <w:rFonts w:ascii="Times New Roman" w:hAnsi="Times New Roman" w:cs="Times New Roman"/>
          <w:sz w:val="24"/>
          <w:szCs w:val="24"/>
        </w:rPr>
        <w:t xml:space="preserve"> – e normas e princípios gerais dos contratos.</w:t>
      </w:r>
    </w:p>
    <w:p w:rsidR="00DF0A2A" w:rsidRPr="00DF0A2A" w:rsidRDefault="00DF0A2A" w:rsidP="00DF0A2A">
      <w:pPr>
        <w:pStyle w:val="Corpodetexto"/>
        <w:numPr>
          <w:ilvl w:val="0"/>
          <w:numId w:val="33"/>
        </w:numPr>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DÉCIMA QUINTA – ALTERAÇÕES</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15.1 Eventuais alterações contratuais reger-se-ão pela disciplina dos </w:t>
      </w:r>
      <w:hyperlink r:id="rId51" w:anchor="art124" w:history="1">
        <w:proofErr w:type="spellStart"/>
        <w:r w:rsidRPr="00DF0A2A">
          <w:t>arts</w:t>
        </w:r>
        <w:proofErr w:type="spellEnd"/>
        <w:r w:rsidRPr="00DF0A2A">
          <w:t>. 124 e seguintes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15.2 O contratado é </w:t>
      </w:r>
      <w:proofErr w:type="gramStart"/>
      <w:r w:rsidRPr="00DF0A2A">
        <w:rPr>
          <w:rFonts w:ascii="Times New Roman" w:hAnsi="Times New Roman" w:cs="Times New Roman"/>
          <w:sz w:val="24"/>
          <w:szCs w:val="24"/>
        </w:rPr>
        <w:t>obrigado a aceitar, nas mesmas condições contratuais, os acréscimos ou supressões que se fizerem necessários, até o limite de 25% (vinte e cinco por cento) do valor inicial atualizado do contrato</w:t>
      </w:r>
      <w:proofErr w:type="gramEnd"/>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15.3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w:t>
      </w:r>
      <w:proofErr w:type="gramStart"/>
      <w:r w:rsidRPr="00DF0A2A">
        <w:rPr>
          <w:rFonts w:ascii="Times New Roman" w:hAnsi="Times New Roman" w:cs="Times New Roman"/>
          <w:sz w:val="24"/>
          <w:szCs w:val="24"/>
        </w:rPr>
        <w:t>1</w:t>
      </w:r>
      <w:proofErr w:type="gramEnd"/>
      <w:r w:rsidRPr="00DF0A2A">
        <w:rPr>
          <w:rFonts w:ascii="Times New Roman" w:hAnsi="Times New Roman" w:cs="Times New Roman"/>
          <w:sz w:val="24"/>
          <w:szCs w:val="24"/>
        </w:rPr>
        <w:t xml:space="preserve"> (um) mês (art. 132 da Lei nº 14.133, de 2021).</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15.4 Registros que não caracterizam alteração do contrato podem ser realizados por simples apostila, dispensada a celebração de termo aditivo, na forma do </w:t>
      </w:r>
      <w:hyperlink r:id="rId52" w:anchor="art136" w:history="1">
        <w:r w:rsidRPr="00DF0A2A">
          <w:t>art. 136 da Lei nº 14.133, de 2021</w:t>
        </w:r>
      </w:hyperlink>
      <w:r w:rsidRPr="00DF0A2A">
        <w:rPr>
          <w:rFonts w:ascii="Times New Roman" w:hAnsi="Times New Roman" w:cs="Times New Roman"/>
          <w:sz w:val="24"/>
          <w:szCs w:val="24"/>
        </w:rPr>
        <w:t>.</w:t>
      </w:r>
    </w:p>
    <w:p w:rsidR="00DF0A2A" w:rsidRPr="00DF0A2A" w:rsidRDefault="00DF0A2A" w:rsidP="00DF0A2A">
      <w:pPr>
        <w:pStyle w:val="Corpodetexto"/>
        <w:numPr>
          <w:ilvl w:val="0"/>
          <w:numId w:val="33"/>
        </w:numPr>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DÉCIMA SEXTA – PUBLICAÇÃO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16.1 Incumbirá ao contratante divulgar o presente instrumento na forma prevista no </w:t>
      </w:r>
      <w:hyperlink r:id="rId53" w:anchor="art94" w:history="1">
        <w:r w:rsidRPr="00DF0A2A">
          <w:t>art. 94 da Lei 14.133, de 2021</w:t>
        </w:r>
      </w:hyperlink>
      <w:r w:rsidRPr="00DF0A2A">
        <w:rPr>
          <w:rFonts w:ascii="Times New Roman" w:hAnsi="Times New Roman" w:cs="Times New Roman"/>
          <w:sz w:val="24"/>
          <w:szCs w:val="24"/>
        </w:rPr>
        <w:t xml:space="preserve">, bem como no respectivo sítio oficial da Prefeitura Municipal de </w:t>
      </w:r>
      <w:proofErr w:type="spellStart"/>
      <w:r w:rsidRPr="00DF0A2A">
        <w:rPr>
          <w:rFonts w:ascii="Times New Roman" w:hAnsi="Times New Roman" w:cs="Times New Roman"/>
          <w:sz w:val="24"/>
          <w:szCs w:val="24"/>
        </w:rPr>
        <w:t>Itamogi</w:t>
      </w:r>
      <w:proofErr w:type="spellEnd"/>
      <w:r w:rsidRPr="00DF0A2A">
        <w:rPr>
          <w:rFonts w:ascii="Times New Roman" w:hAnsi="Times New Roman" w:cs="Times New Roman"/>
          <w:sz w:val="24"/>
          <w:szCs w:val="24"/>
        </w:rPr>
        <w:t>, em atenção ao art. 91, caput, da Lei n.º 14.133, de 2021.</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numPr>
          <w:ilvl w:val="0"/>
          <w:numId w:val="35"/>
        </w:numPr>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CLÁUSULA DÉCIMA SÉTIMA - DO FORO</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17.1. Fica eleito o foro da Comarca do contratante, com exclusão de qualquer outro, para dirimir os litígios que decorrerem da execução deste Termo de Contrato que não puderem ser compostos pela conciliação, conforme </w:t>
      </w:r>
      <w:hyperlink r:id="rId54" w:anchor="art92§1" w:history="1">
        <w:r w:rsidRPr="00DF0A2A">
          <w:t>art. 92, §1º, da Lei nº 14.133/21</w:t>
        </w:r>
      </w:hyperlink>
      <w:r w:rsidRPr="00DF0A2A">
        <w:rPr>
          <w:rFonts w:ascii="Times New Roman" w:hAnsi="Times New Roman" w:cs="Times New Roman"/>
          <w:sz w:val="24"/>
          <w:szCs w:val="24"/>
        </w:rPr>
        <w:t>.</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17.2. E, por estarem assim justos e contratados, assinam o presente, para um só efeito, na presença de duas testemunhas abaixo assinadas.</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proofErr w:type="spellStart"/>
      <w:r w:rsidRPr="00DF0A2A">
        <w:rPr>
          <w:rFonts w:ascii="Times New Roman" w:hAnsi="Times New Roman" w:cs="Times New Roman"/>
          <w:sz w:val="24"/>
          <w:szCs w:val="24"/>
        </w:rPr>
        <w:t>Itamogi-Mg</w:t>
      </w:r>
      <w:proofErr w:type="spellEnd"/>
      <w:r w:rsidRPr="00DF0A2A">
        <w:rPr>
          <w:rFonts w:ascii="Times New Roman" w:hAnsi="Times New Roman" w:cs="Times New Roman"/>
          <w:sz w:val="24"/>
          <w:szCs w:val="24"/>
        </w:rPr>
        <w:t>, XX de XX de 202X.</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____________________________________</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Representante Legal</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Contratante</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___________________________________</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Representante Legal </w:t>
      </w: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Contratado</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Testemunha </w:t>
      </w:r>
      <w:proofErr w:type="gramStart"/>
      <w:r w:rsidRPr="00DF0A2A">
        <w:rPr>
          <w:rFonts w:ascii="Times New Roman" w:hAnsi="Times New Roman" w:cs="Times New Roman"/>
          <w:sz w:val="24"/>
          <w:szCs w:val="24"/>
        </w:rPr>
        <w:t>1</w:t>
      </w:r>
      <w:proofErr w:type="gramEnd"/>
      <w:r w:rsidRPr="00DF0A2A">
        <w:rPr>
          <w:rFonts w:ascii="Times New Roman" w:hAnsi="Times New Roman" w:cs="Times New Roman"/>
          <w:sz w:val="24"/>
          <w:szCs w:val="24"/>
        </w:rPr>
        <w:t xml:space="preserve">: ________________________  </w:t>
      </w:r>
    </w:p>
    <w:p w:rsidR="00DF0A2A" w:rsidRPr="00DF0A2A" w:rsidRDefault="00DF0A2A" w:rsidP="00DF0A2A">
      <w:pPr>
        <w:pStyle w:val="Corpodetexto"/>
        <w:kinsoku w:val="0"/>
        <w:overflowPunct w:val="0"/>
        <w:jc w:val="both"/>
        <w:rPr>
          <w:rFonts w:ascii="Times New Roman" w:hAnsi="Times New Roman" w:cs="Times New Roman"/>
          <w:sz w:val="24"/>
          <w:szCs w:val="24"/>
        </w:rPr>
      </w:pPr>
    </w:p>
    <w:p w:rsidR="00DF0A2A" w:rsidRPr="00DF0A2A" w:rsidRDefault="00DF0A2A" w:rsidP="00DF0A2A">
      <w:pPr>
        <w:pStyle w:val="Corpodetexto"/>
        <w:kinsoku w:val="0"/>
        <w:overflowPunct w:val="0"/>
        <w:jc w:val="both"/>
        <w:rPr>
          <w:rFonts w:ascii="Times New Roman" w:hAnsi="Times New Roman" w:cs="Times New Roman"/>
          <w:sz w:val="24"/>
          <w:szCs w:val="24"/>
        </w:rPr>
      </w:pPr>
      <w:r w:rsidRPr="00DF0A2A">
        <w:rPr>
          <w:rFonts w:ascii="Times New Roman" w:hAnsi="Times New Roman" w:cs="Times New Roman"/>
          <w:sz w:val="24"/>
          <w:szCs w:val="24"/>
        </w:rPr>
        <w:t xml:space="preserve">Testemunha </w:t>
      </w:r>
      <w:proofErr w:type="gramStart"/>
      <w:r w:rsidRPr="00DF0A2A">
        <w:rPr>
          <w:rFonts w:ascii="Times New Roman" w:hAnsi="Times New Roman" w:cs="Times New Roman"/>
          <w:sz w:val="24"/>
          <w:szCs w:val="24"/>
        </w:rPr>
        <w:t>2</w:t>
      </w:r>
      <w:proofErr w:type="gramEnd"/>
      <w:r w:rsidRPr="00DF0A2A">
        <w:rPr>
          <w:rFonts w:ascii="Times New Roman" w:hAnsi="Times New Roman" w:cs="Times New Roman"/>
          <w:sz w:val="24"/>
          <w:szCs w:val="24"/>
        </w:rPr>
        <w:t xml:space="preserve">: __________________________ </w:t>
      </w: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366263" w:rsidRPr="004737FF" w:rsidRDefault="00366263" w:rsidP="004737FF">
      <w:pPr>
        <w:pStyle w:val="Corpodetexto"/>
        <w:kinsoku w:val="0"/>
        <w:overflowPunct w:val="0"/>
        <w:jc w:val="center"/>
        <w:rPr>
          <w:rFonts w:ascii="Times New Roman" w:hAnsi="Times New Roman" w:cs="Times New Roman"/>
          <w:b/>
          <w:bCs/>
          <w:sz w:val="24"/>
          <w:szCs w:val="24"/>
        </w:rPr>
      </w:pPr>
    </w:p>
    <w:p w:rsidR="00215B36" w:rsidRDefault="00215B36" w:rsidP="00215B36">
      <w:pPr>
        <w:pStyle w:val="Corpodetexto"/>
        <w:kinsoku w:val="0"/>
        <w:overflowPunct w:val="0"/>
        <w:jc w:val="center"/>
        <w:rPr>
          <w:rFonts w:ascii="Times New Roman" w:hAnsi="Times New Roman" w:cs="Times New Roman"/>
          <w:b/>
          <w:bCs/>
          <w:sz w:val="24"/>
          <w:szCs w:val="24"/>
        </w:rPr>
      </w:pPr>
      <w:r w:rsidRPr="004737FF">
        <w:rPr>
          <w:rFonts w:ascii="Times New Roman" w:hAnsi="Times New Roman" w:cs="Times New Roman"/>
          <w:b/>
          <w:bCs/>
          <w:sz w:val="24"/>
          <w:szCs w:val="24"/>
        </w:rPr>
        <w:lastRenderedPageBreak/>
        <w:t xml:space="preserve">EDITAL DE CREDENCIAMENTO Nº </w:t>
      </w:r>
      <w:r w:rsidR="002E15B4">
        <w:rPr>
          <w:rFonts w:ascii="Times New Roman" w:hAnsi="Times New Roman" w:cs="Times New Roman"/>
          <w:b/>
          <w:bCs/>
          <w:sz w:val="24"/>
          <w:szCs w:val="24"/>
        </w:rPr>
        <w:t>001</w:t>
      </w:r>
      <w:r w:rsidR="00377D85">
        <w:rPr>
          <w:rFonts w:ascii="Times New Roman" w:hAnsi="Times New Roman" w:cs="Times New Roman"/>
          <w:b/>
          <w:bCs/>
          <w:sz w:val="24"/>
          <w:szCs w:val="24"/>
        </w:rPr>
        <w:t>/2026</w:t>
      </w:r>
    </w:p>
    <w:p w:rsidR="00215B36" w:rsidRPr="004737FF" w:rsidRDefault="00215B36" w:rsidP="00215B36">
      <w:pPr>
        <w:pStyle w:val="Corpodetexto"/>
        <w:kinsoku w:val="0"/>
        <w:overflowPunct w:val="0"/>
        <w:jc w:val="center"/>
        <w:rPr>
          <w:rFonts w:ascii="Times New Roman" w:hAnsi="Times New Roman" w:cs="Times New Roman"/>
          <w:b/>
          <w:bCs/>
          <w:sz w:val="24"/>
          <w:szCs w:val="24"/>
        </w:rPr>
      </w:pPr>
      <w:r>
        <w:rPr>
          <w:rFonts w:ascii="Times New Roman" w:hAnsi="Times New Roman" w:cs="Times New Roman"/>
          <w:b/>
          <w:bCs/>
          <w:sz w:val="24"/>
          <w:szCs w:val="24"/>
        </w:rPr>
        <w:t xml:space="preserve">PROCESSO ADMINISTRATIVO Nº </w:t>
      </w:r>
      <w:r w:rsidR="00377D85">
        <w:rPr>
          <w:rFonts w:ascii="Times New Roman" w:hAnsi="Times New Roman" w:cs="Times New Roman"/>
          <w:b/>
          <w:bCs/>
          <w:sz w:val="24"/>
          <w:szCs w:val="24"/>
        </w:rPr>
        <w:t>007/2026</w:t>
      </w:r>
    </w:p>
    <w:p w:rsidR="00366263" w:rsidRPr="004737FF" w:rsidRDefault="00366263" w:rsidP="004737FF">
      <w:pPr>
        <w:pStyle w:val="Corpodetexto"/>
        <w:kinsoku w:val="0"/>
        <w:overflowPunct w:val="0"/>
        <w:jc w:val="center"/>
        <w:rPr>
          <w:rFonts w:ascii="Times New Roman" w:hAnsi="Times New Roman" w:cs="Times New Roman"/>
          <w:b/>
          <w:bCs/>
          <w:sz w:val="24"/>
          <w:szCs w:val="24"/>
        </w:rPr>
      </w:pPr>
      <w:r w:rsidRPr="004737FF">
        <w:rPr>
          <w:rFonts w:ascii="Times New Roman" w:hAnsi="Times New Roman" w:cs="Times New Roman"/>
          <w:b/>
          <w:bCs/>
          <w:sz w:val="24"/>
          <w:szCs w:val="24"/>
        </w:rPr>
        <w:t>ANEXO III – SOLICITAÇÃO DE CREDENCIAMENTO E DECLARAÇÕES</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sz w:val="24"/>
          <w:szCs w:val="24"/>
        </w:rPr>
        <w:t xml:space="preserve">Ao Departamento de Licitação da Prefeitura Municipal de </w:t>
      </w:r>
      <w:proofErr w:type="spellStart"/>
      <w:r w:rsidR="00FA17F5">
        <w:rPr>
          <w:rFonts w:ascii="Times New Roman" w:hAnsi="Times New Roman" w:cs="Times New Roman"/>
          <w:sz w:val="24"/>
          <w:szCs w:val="24"/>
        </w:rPr>
        <w:t>Itamogi</w:t>
      </w:r>
      <w:proofErr w:type="spellEnd"/>
      <w:r w:rsidR="00FA17F5">
        <w:rPr>
          <w:rFonts w:ascii="Times New Roman" w:hAnsi="Times New Roman" w:cs="Times New Roman"/>
          <w:sz w:val="24"/>
          <w:szCs w:val="24"/>
        </w:rPr>
        <w:t>/MG</w:t>
      </w:r>
    </w:p>
    <w:p w:rsidR="00366263" w:rsidRPr="004737FF" w:rsidRDefault="00366263" w:rsidP="004737FF">
      <w:pPr>
        <w:pStyle w:val="Corpodetexto"/>
        <w:kinsoku w:val="0"/>
        <w:overflowPunct w:val="0"/>
        <w:jc w:val="both"/>
        <w:rPr>
          <w:rFonts w:ascii="Times New Roman" w:hAnsi="Times New Roman" w:cs="Times New Roman"/>
          <w:sz w:val="24"/>
          <w:szCs w:val="24"/>
        </w:rPr>
      </w:pPr>
    </w:p>
    <w:tbl>
      <w:tblPr>
        <w:tblW w:w="0" w:type="auto"/>
        <w:tblInd w:w="130" w:type="dxa"/>
        <w:tblLayout w:type="fixed"/>
        <w:tblCellMar>
          <w:left w:w="0" w:type="dxa"/>
          <w:right w:w="0" w:type="dxa"/>
        </w:tblCellMar>
        <w:tblLook w:val="0000"/>
      </w:tblPr>
      <w:tblGrid>
        <w:gridCol w:w="3339"/>
        <w:gridCol w:w="2578"/>
        <w:gridCol w:w="509"/>
        <w:gridCol w:w="2538"/>
        <w:gridCol w:w="1162"/>
      </w:tblGrid>
      <w:tr w:rsidR="00366263" w:rsidRPr="004737FF">
        <w:trPr>
          <w:trHeight w:val="489"/>
        </w:trPr>
        <w:tc>
          <w:tcPr>
            <w:tcW w:w="10126" w:type="dxa"/>
            <w:gridSpan w:val="5"/>
            <w:tcBorders>
              <w:top w:val="single" w:sz="4" w:space="0" w:color="000000"/>
              <w:left w:val="single" w:sz="4" w:space="0" w:color="000000"/>
              <w:bottom w:val="single" w:sz="4" w:space="0" w:color="000000"/>
              <w:right w:val="single" w:sz="4" w:space="0" w:color="000000"/>
            </w:tcBorders>
            <w:shd w:val="clear" w:color="auto" w:fill="99CCFF"/>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DADOS CADASTRAIS</w:t>
            </w:r>
          </w:p>
        </w:tc>
      </w:tr>
      <w:tr w:rsidR="00366263" w:rsidRPr="004737FF">
        <w:trPr>
          <w:trHeight w:val="489"/>
        </w:trPr>
        <w:tc>
          <w:tcPr>
            <w:tcW w:w="10126" w:type="dxa"/>
            <w:gridSpan w:val="5"/>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Nome empresarial:</w:t>
            </w:r>
          </w:p>
        </w:tc>
      </w:tr>
      <w:tr w:rsidR="00366263" w:rsidRPr="004737FF">
        <w:trPr>
          <w:trHeight w:val="486"/>
        </w:trPr>
        <w:tc>
          <w:tcPr>
            <w:tcW w:w="5917" w:type="dxa"/>
            <w:gridSpan w:val="2"/>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Endereço:</w:t>
            </w:r>
          </w:p>
        </w:tc>
        <w:tc>
          <w:tcPr>
            <w:tcW w:w="3047" w:type="dxa"/>
            <w:gridSpan w:val="2"/>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Cidade:</w:t>
            </w:r>
          </w:p>
        </w:tc>
        <w:tc>
          <w:tcPr>
            <w:tcW w:w="1162" w:type="dxa"/>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UF:</w:t>
            </w:r>
          </w:p>
        </w:tc>
      </w:tr>
      <w:tr w:rsidR="00366263" w:rsidRPr="004737FF">
        <w:trPr>
          <w:trHeight w:val="489"/>
        </w:trPr>
        <w:tc>
          <w:tcPr>
            <w:tcW w:w="3339" w:type="dxa"/>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Telefone:</w:t>
            </w:r>
          </w:p>
        </w:tc>
        <w:tc>
          <w:tcPr>
            <w:tcW w:w="3087" w:type="dxa"/>
            <w:gridSpan w:val="2"/>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Celular:</w:t>
            </w:r>
          </w:p>
        </w:tc>
        <w:tc>
          <w:tcPr>
            <w:tcW w:w="3700" w:type="dxa"/>
            <w:gridSpan w:val="2"/>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E-mail:</w:t>
            </w:r>
          </w:p>
        </w:tc>
      </w:tr>
      <w:tr w:rsidR="00366263" w:rsidRPr="004737FF">
        <w:trPr>
          <w:trHeight w:val="489"/>
        </w:trPr>
        <w:tc>
          <w:tcPr>
            <w:tcW w:w="3339" w:type="dxa"/>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Banco:</w:t>
            </w:r>
          </w:p>
        </w:tc>
        <w:tc>
          <w:tcPr>
            <w:tcW w:w="3087" w:type="dxa"/>
            <w:gridSpan w:val="2"/>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Agência:</w:t>
            </w:r>
          </w:p>
        </w:tc>
        <w:tc>
          <w:tcPr>
            <w:tcW w:w="3700" w:type="dxa"/>
            <w:gridSpan w:val="2"/>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Conta Corrente:</w:t>
            </w:r>
          </w:p>
        </w:tc>
      </w:tr>
      <w:tr w:rsidR="00366263" w:rsidRPr="004737FF">
        <w:trPr>
          <w:trHeight w:val="489"/>
        </w:trPr>
        <w:tc>
          <w:tcPr>
            <w:tcW w:w="3339" w:type="dxa"/>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CNPJ:</w:t>
            </w:r>
          </w:p>
        </w:tc>
        <w:tc>
          <w:tcPr>
            <w:tcW w:w="6787" w:type="dxa"/>
            <w:gridSpan w:val="4"/>
            <w:tcBorders>
              <w:top w:val="single" w:sz="4" w:space="0" w:color="000000"/>
              <w:left w:val="single" w:sz="4" w:space="0" w:color="000000"/>
              <w:bottom w:val="single" w:sz="4" w:space="0" w:color="000000"/>
              <w:right w:val="single" w:sz="4" w:space="0" w:color="000000"/>
            </w:tcBorders>
          </w:tcPr>
          <w:p w:rsidR="00366263" w:rsidRPr="004737FF" w:rsidRDefault="00366263" w:rsidP="004737FF">
            <w:pPr>
              <w:pStyle w:val="TableParagraph"/>
              <w:kinsoku w:val="0"/>
              <w:overflowPunct w:val="0"/>
              <w:jc w:val="both"/>
              <w:rPr>
                <w:rFonts w:ascii="Times New Roman" w:hAnsi="Times New Roman" w:cs="Times New Roman"/>
                <w:b/>
                <w:bCs/>
              </w:rPr>
            </w:pPr>
            <w:r w:rsidRPr="004737FF">
              <w:rPr>
                <w:rFonts w:ascii="Times New Roman" w:hAnsi="Times New Roman" w:cs="Times New Roman"/>
                <w:b/>
                <w:bCs/>
              </w:rPr>
              <w:t>Inscrição Estadual (se houver):</w:t>
            </w:r>
          </w:p>
        </w:tc>
      </w:tr>
    </w:tbl>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Corpodetexto"/>
        <w:kinsoku w:val="0"/>
        <w:overflowPunct w:val="0"/>
        <w:jc w:val="both"/>
        <w:rPr>
          <w:rFonts w:ascii="Times New Roman" w:hAnsi="Times New Roman" w:cs="Times New Roman"/>
          <w:b/>
          <w:bCs/>
          <w:sz w:val="24"/>
          <w:szCs w:val="24"/>
        </w:rPr>
      </w:pPr>
      <w:proofErr w:type="spellStart"/>
      <w:proofErr w:type="gramStart"/>
      <w:r w:rsidRPr="004737FF">
        <w:rPr>
          <w:rFonts w:ascii="Times New Roman" w:hAnsi="Times New Roman" w:cs="Times New Roman"/>
          <w:sz w:val="24"/>
          <w:szCs w:val="24"/>
        </w:rPr>
        <w:t>xxxxxxxxxx</w:t>
      </w:r>
      <w:proofErr w:type="spellEnd"/>
      <w:proofErr w:type="gramEnd"/>
      <w:r w:rsidRPr="004737FF">
        <w:rPr>
          <w:rFonts w:ascii="Times New Roman" w:hAnsi="Times New Roman" w:cs="Times New Roman"/>
          <w:sz w:val="24"/>
          <w:szCs w:val="24"/>
        </w:rPr>
        <w:t xml:space="preserve">, conforme dados cadastrais acima, vem, por meio da presente, solicitar seu </w:t>
      </w:r>
      <w:r w:rsidRPr="004737FF">
        <w:rPr>
          <w:rFonts w:ascii="Times New Roman" w:hAnsi="Times New Roman" w:cs="Times New Roman"/>
          <w:b/>
          <w:bCs/>
          <w:sz w:val="24"/>
          <w:szCs w:val="24"/>
        </w:rPr>
        <w:t xml:space="preserve">CREDENCIAMENTO </w:t>
      </w:r>
      <w:r w:rsidRPr="004737FF">
        <w:rPr>
          <w:rFonts w:ascii="Times New Roman" w:hAnsi="Times New Roman" w:cs="Times New Roman"/>
          <w:sz w:val="24"/>
          <w:szCs w:val="24"/>
        </w:rPr>
        <w:t xml:space="preserve">para prestação de serviços de: </w:t>
      </w:r>
      <w:r w:rsidRPr="004737FF">
        <w:rPr>
          <w:rFonts w:ascii="Times New Roman" w:hAnsi="Times New Roman" w:cs="Times New Roman"/>
          <w:b/>
          <w:bCs/>
          <w:sz w:val="24"/>
          <w:szCs w:val="24"/>
        </w:rPr>
        <w:t>(especificar para qual (is) serviços se credencia, conforme lista de serviços do item 4 do Termo de Referência).</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Ttulo1"/>
        <w:kinsoku w:val="0"/>
        <w:overflowPunct w:val="0"/>
        <w:ind w:left="0"/>
        <w:jc w:val="both"/>
        <w:rPr>
          <w:rFonts w:ascii="Times New Roman" w:hAnsi="Times New Roman" w:cs="Times New Roman"/>
          <w:sz w:val="24"/>
          <w:szCs w:val="24"/>
        </w:rPr>
      </w:pPr>
      <w:r w:rsidRPr="004737FF">
        <w:rPr>
          <w:rFonts w:ascii="Times New Roman" w:hAnsi="Times New Roman" w:cs="Times New Roman"/>
          <w:sz w:val="24"/>
          <w:szCs w:val="24"/>
        </w:rPr>
        <w:t>DECLARA, para os devidos fins:</w:t>
      </w:r>
    </w:p>
    <w:p w:rsidR="00366263" w:rsidRPr="004737FF" w:rsidRDefault="00366263" w:rsidP="004737FF">
      <w:pPr>
        <w:pStyle w:val="Corpodetexto"/>
        <w:kinsoku w:val="0"/>
        <w:overflowPunct w:val="0"/>
        <w:jc w:val="both"/>
        <w:rPr>
          <w:rFonts w:ascii="Times New Roman" w:hAnsi="Times New Roman" w:cs="Times New Roman"/>
          <w:b/>
          <w:bCs/>
          <w:sz w:val="24"/>
          <w:szCs w:val="24"/>
        </w:rPr>
      </w:pPr>
    </w:p>
    <w:p w:rsidR="00366263" w:rsidRPr="004737FF" w:rsidRDefault="00366263" w:rsidP="004737FF">
      <w:pPr>
        <w:pStyle w:val="PargrafodaLista"/>
        <w:numPr>
          <w:ilvl w:val="2"/>
          <w:numId w:val="1"/>
        </w:numPr>
        <w:tabs>
          <w:tab w:val="left" w:pos="1155"/>
        </w:tabs>
        <w:kinsoku w:val="0"/>
        <w:overflowPunct w:val="0"/>
        <w:ind w:left="0" w:firstLine="0"/>
        <w:rPr>
          <w:rFonts w:ascii="Times New Roman" w:hAnsi="Times New Roman" w:cs="Times New Roman"/>
        </w:rPr>
      </w:pPr>
      <w:r w:rsidRPr="004737FF">
        <w:rPr>
          <w:rFonts w:ascii="Times New Roman" w:hAnsi="Times New Roman" w:cs="Times New Roman"/>
        </w:rPr>
        <w:t>QUE não emprega menor de dezoito anos em trabalho noturno, perigoso ou insalubre e não emprega menor de dezesseis anos, salvo na condição de aprendiz a partir de 14 anos, nos termos do art. 7º, XXXIII, da Constituição Federal e art. 68, VI, da Lei Federal</w:t>
      </w:r>
      <w:r w:rsidRPr="004737FF">
        <w:rPr>
          <w:rFonts w:ascii="Times New Roman" w:hAnsi="Times New Roman" w:cs="Times New Roman"/>
          <w:spacing w:val="2"/>
        </w:rPr>
        <w:t xml:space="preserve"> </w:t>
      </w:r>
      <w:r w:rsidRPr="004737FF">
        <w:rPr>
          <w:rFonts w:ascii="Times New Roman" w:hAnsi="Times New Roman" w:cs="Times New Roman"/>
        </w:rPr>
        <w:t>14.133/2021;</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2"/>
          <w:numId w:val="1"/>
        </w:numPr>
        <w:tabs>
          <w:tab w:val="left" w:pos="1174"/>
        </w:tabs>
        <w:kinsoku w:val="0"/>
        <w:overflowPunct w:val="0"/>
        <w:ind w:left="0" w:firstLine="0"/>
        <w:rPr>
          <w:rFonts w:ascii="Times New Roman" w:hAnsi="Times New Roman" w:cs="Times New Roman"/>
        </w:rPr>
      </w:pPr>
      <w:r w:rsidRPr="004737FF">
        <w:rPr>
          <w:rFonts w:ascii="Times New Roman" w:hAnsi="Times New Roman" w:cs="Times New Roman"/>
        </w:rPr>
        <w:t>QUE até a presente data inexistem fatos impeditivos para sua habilitação/credenciamento, estando ciente da obrigatoriedade de declarar ocorrências</w:t>
      </w:r>
      <w:r w:rsidRPr="004737FF">
        <w:rPr>
          <w:rFonts w:ascii="Times New Roman" w:hAnsi="Times New Roman" w:cs="Times New Roman"/>
          <w:spacing w:val="-2"/>
        </w:rPr>
        <w:t xml:space="preserve"> </w:t>
      </w:r>
      <w:r w:rsidRPr="004737FF">
        <w:rPr>
          <w:rFonts w:ascii="Times New Roman" w:hAnsi="Times New Roman" w:cs="Times New Roman"/>
        </w:rPr>
        <w:t>posteriores;</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2"/>
          <w:numId w:val="1"/>
        </w:numPr>
        <w:tabs>
          <w:tab w:val="left" w:pos="1191"/>
        </w:tabs>
        <w:kinsoku w:val="0"/>
        <w:overflowPunct w:val="0"/>
        <w:ind w:left="0" w:firstLine="0"/>
        <w:rPr>
          <w:rFonts w:ascii="Times New Roman" w:hAnsi="Times New Roman" w:cs="Times New Roman"/>
        </w:rPr>
      </w:pPr>
      <w:r w:rsidRPr="004737FF">
        <w:rPr>
          <w:rFonts w:ascii="Times New Roman" w:hAnsi="Times New Roman" w:cs="Times New Roman"/>
        </w:rPr>
        <w:t xml:space="preserve">QUE recebeu todos os documentos e informações, sendo </w:t>
      </w:r>
      <w:proofErr w:type="gramStart"/>
      <w:r w:rsidRPr="004737FF">
        <w:rPr>
          <w:rFonts w:ascii="Times New Roman" w:hAnsi="Times New Roman" w:cs="Times New Roman"/>
        </w:rPr>
        <w:t>orientado acerca de todas as regras, direitos</w:t>
      </w:r>
      <w:proofErr w:type="gramEnd"/>
      <w:r w:rsidRPr="004737FF">
        <w:rPr>
          <w:rFonts w:ascii="Times New Roman" w:hAnsi="Times New Roman" w:cs="Times New Roman"/>
        </w:rPr>
        <w:t xml:space="preserve"> e obrigações previstas no Edital de Credenciamento nº </w:t>
      </w:r>
      <w:proofErr w:type="spellStart"/>
      <w:r w:rsidR="005261A5" w:rsidRPr="004737FF">
        <w:rPr>
          <w:rFonts w:ascii="Times New Roman" w:hAnsi="Times New Roman" w:cs="Times New Roman"/>
        </w:rPr>
        <w:t>xx</w:t>
      </w:r>
      <w:proofErr w:type="spellEnd"/>
      <w:r w:rsidRPr="004737FF">
        <w:rPr>
          <w:rFonts w:ascii="Times New Roman" w:hAnsi="Times New Roman" w:cs="Times New Roman"/>
        </w:rPr>
        <w:t>/</w:t>
      </w:r>
      <w:r w:rsidR="006524E3">
        <w:rPr>
          <w:rFonts w:ascii="Times New Roman" w:hAnsi="Times New Roman" w:cs="Times New Roman"/>
        </w:rPr>
        <w:t>2026</w:t>
      </w:r>
      <w:r w:rsidRPr="004737FF">
        <w:rPr>
          <w:rFonts w:ascii="Times New Roman" w:hAnsi="Times New Roman" w:cs="Times New Roman"/>
        </w:rPr>
        <w:t>, acatando-as em sua</w:t>
      </w:r>
      <w:r w:rsidRPr="004737FF">
        <w:rPr>
          <w:rFonts w:ascii="Times New Roman" w:hAnsi="Times New Roman" w:cs="Times New Roman"/>
          <w:spacing w:val="-12"/>
        </w:rPr>
        <w:t xml:space="preserve"> </w:t>
      </w:r>
      <w:r w:rsidRPr="004737FF">
        <w:rPr>
          <w:rFonts w:ascii="Times New Roman" w:hAnsi="Times New Roman" w:cs="Times New Roman"/>
        </w:rPr>
        <w:t>totalidade;</w:t>
      </w:r>
    </w:p>
    <w:p w:rsidR="00366263" w:rsidRPr="004737FF" w:rsidRDefault="00366263" w:rsidP="004737FF">
      <w:pPr>
        <w:pStyle w:val="Corpodetexto"/>
        <w:kinsoku w:val="0"/>
        <w:overflowPunct w:val="0"/>
        <w:jc w:val="both"/>
        <w:rPr>
          <w:rFonts w:ascii="Times New Roman" w:hAnsi="Times New Roman" w:cs="Times New Roman"/>
          <w:sz w:val="24"/>
          <w:szCs w:val="24"/>
        </w:rPr>
      </w:pPr>
    </w:p>
    <w:p w:rsidR="00366263" w:rsidRPr="004737FF" w:rsidRDefault="00366263" w:rsidP="004737FF">
      <w:pPr>
        <w:pStyle w:val="PargrafodaLista"/>
        <w:numPr>
          <w:ilvl w:val="2"/>
          <w:numId w:val="1"/>
        </w:numPr>
        <w:tabs>
          <w:tab w:val="left" w:pos="1198"/>
        </w:tabs>
        <w:kinsoku w:val="0"/>
        <w:overflowPunct w:val="0"/>
        <w:ind w:left="0" w:firstLine="0"/>
        <w:rPr>
          <w:rFonts w:ascii="Times New Roman" w:hAnsi="Times New Roman" w:cs="Times New Roman"/>
        </w:rPr>
      </w:pPr>
      <w:r w:rsidRPr="004737FF">
        <w:rPr>
          <w:rFonts w:ascii="Times New Roman" w:hAnsi="Times New Roman" w:cs="Times New Roman"/>
        </w:rPr>
        <w:t>QUE tem conhecimento dos serviços para os quais solicita credenciamento e que os realizará de forma satisfatória;</w:t>
      </w:r>
    </w:p>
    <w:p w:rsidR="00366263" w:rsidRPr="004737FF" w:rsidRDefault="00366263" w:rsidP="004737FF">
      <w:pPr>
        <w:pStyle w:val="PargrafodaLista"/>
        <w:numPr>
          <w:ilvl w:val="2"/>
          <w:numId w:val="1"/>
        </w:numPr>
        <w:tabs>
          <w:tab w:val="left" w:pos="1153"/>
        </w:tabs>
        <w:kinsoku w:val="0"/>
        <w:overflowPunct w:val="0"/>
        <w:ind w:left="0" w:firstLine="0"/>
        <w:rPr>
          <w:rFonts w:ascii="Times New Roman" w:hAnsi="Times New Roman" w:cs="Times New Roman"/>
        </w:rPr>
      </w:pPr>
      <w:r w:rsidRPr="004737FF">
        <w:rPr>
          <w:rFonts w:ascii="Times New Roman" w:hAnsi="Times New Roman" w:cs="Times New Roman"/>
        </w:rPr>
        <w:t>QUE</w:t>
      </w:r>
      <w:r w:rsidRPr="004737FF">
        <w:rPr>
          <w:rFonts w:ascii="Times New Roman" w:hAnsi="Times New Roman" w:cs="Times New Roman"/>
          <w:spacing w:val="-2"/>
        </w:rPr>
        <w:t xml:space="preserve"> </w:t>
      </w:r>
      <w:r w:rsidRPr="004737FF">
        <w:rPr>
          <w:rFonts w:ascii="Times New Roman" w:hAnsi="Times New Roman" w:cs="Times New Roman"/>
        </w:rPr>
        <w:t>tem</w:t>
      </w:r>
      <w:r w:rsidRPr="004737FF">
        <w:rPr>
          <w:rFonts w:ascii="Times New Roman" w:hAnsi="Times New Roman" w:cs="Times New Roman"/>
          <w:spacing w:val="-3"/>
        </w:rPr>
        <w:t xml:space="preserve"> </w:t>
      </w:r>
      <w:r w:rsidRPr="004737FF">
        <w:rPr>
          <w:rFonts w:ascii="Times New Roman" w:hAnsi="Times New Roman" w:cs="Times New Roman"/>
        </w:rPr>
        <w:t>conhecimento</w:t>
      </w:r>
      <w:r w:rsidRPr="004737FF">
        <w:rPr>
          <w:rFonts w:ascii="Times New Roman" w:hAnsi="Times New Roman" w:cs="Times New Roman"/>
          <w:spacing w:val="-4"/>
        </w:rPr>
        <w:t xml:space="preserve"> </w:t>
      </w:r>
      <w:r w:rsidRPr="004737FF">
        <w:rPr>
          <w:rFonts w:ascii="Times New Roman" w:hAnsi="Times New Roman" w:cs="Times New Roman"/>
        </w:rPr>
        <w:t>das</w:t>
      </w:r>
      <w:r w:rsidRPr="004737FF">
        <w:rPr>
          <w:rFonts w:ascii="Times New Roman" w:hAnsi="Times New Roman" w:cs="Times New Roman"/>
          <w:spacing w:val="-1"/>
        </w:rPr>
        <w:t xml:space="preserve"> </w:t>
      </w:r>
      <w:r w:rsidRPr="004737FF">
        <w:rPr>
          <w:rFonts w:ascii="Times New Roman" w:hAnsi="Times New Roman" w:cs="Times New Roman"/>
        </w:rPr>
        <w:t>formas</w:t>
      </w:r>
      <w:r w:rsidRPr="004737FF">
        <w:rPr>
          <w:rFonts w:ascii="Times New Roman" w:hAnsi="Times New Roman" w:cs="Times New Roman"/>
          <w:spacing w:val="-4"/>
        </w:rPr>
        <w:t xml:space="preserve"> </w:t>
      </w:r>
      <w:r w:rsidRPr="004737FF">
        <w:rPr>
          <w:rFonts w:ascii="Times New Roman" w:hAnsi="Times New Roman" w:cs="Times New Roman"/>
        </w:rPr>
        <w:t>de</w:t>
      </w:r>
      <w:r w:rsidRPr="004737FF">
        <w:rPr>
          <w:rFonts w:ascii="Times New Roman" w:hAnsi="Times New Roman" w:cs="Times New Roman"/>
          <w:spacing w:val="-4"/>
        </w:rPr>
        <w:t xml:space="preserve"> </w:t>
      </w:r>
      <w:r w:rsidRPr="004737FF">
        <w:rPr>
          <w:rFonts w:ascii="Times New Roman" w:hAnsi="Times New Roman" w:cs="Times New Roman"/>
        </w:rPr>
        <w:t>seleção</w:t>
      </w:r>
      <w:r w:rsidRPr="004737FF">
        <w:rPr>
          <w:rFonts w:ascii="Times New Roman" w:hAnsi="Times New Roman" w:cs="Times New Roman"/>
          <w:spacing w:val="3"/>
        </w:rPr>
        <w:t xml:space="preserve"> </w:t>
      </w:r>
      <w:r w:rsidRPr="004737FF">
        <w:rPr>
          <w:rFonts w:ascii="Times New Roman" w:hAnsi="Times New Roman" w:cs="Times New Roman"/>
        </w:rPr>
        <w:t>e</w:t>
      </w:r>
      <w:r w:rsidRPr="004737FF">
        <w:rPr>
          <w:rFonts w:ascii="Times New Roman" w:hAnsi="Times New Roman" w:cs="Times New Roman"/>
          <w:spacing w:val="-4"/>
        </w:rPr>
        <w:t xml:space="preserve"> </w:t>
      </w:r>
      <w:r w:rsidRPr="004737FF">
        <w:rPr>
          <w:rFonts w:ascii="Times New Roman" w:hAnsi="Times New Roman" w:cs="Times New Roman"/>
        </w:rPr>
        <w:t>convocação</w:t>
      </w:r>
      <w:r w:rsidRPr="004737FF">
        <w:rPr>
          <w:rFonts w:ascii="Times New Roman" w:hAnsi="Times New Roman" w:cs="Times New Roman"/>
          <w:spacing w:val="-4"/>
        </w:rPr>
        <w:t xml:space="preserve"> </w:t>
      </w:r>
      <w:r w:rsidRPr="004737FF">
        <w:rPr>
          <w:rFonts w:ascii="Times New Roman" w:hAnsi="Times New Roman" w:cs="Times New Roman"/>
        </w:rPr>
        <w:t>para</w:t>
      </w:r>
      <w:r w:rsidRPr="004737FF">
        <w:rPr>
          <w:rFonts w:ascii="Times New Roman" w:hAnsi="Times New Roman" w:cs="Times New Roman"/>
          <w:spacing w:val="-4"/>
        </w:rPr>
        <w:t xml:space="preserve"> </w:t>
      </w:r>
      <w:r w:rsidRPr="004737FF">
        <w:rPr>
          <w:rFonts w:ascii="Times New Roman" w:hAnsi="Times New Roman" w:cs="Times New Roman"/>
        </w:rPr>
        <w:t>a</w:t>
      </w:r>
      <w:r w:rsidRPr="004737FF">
        <w:rPr>
          <w:rFonts w:ascii="Times New Roman" w:hAnsi="Times New Roman" w:cs="Times New Roman"/>
          <w:spacing w:val="-1"/>
        </w:rPr>
        <w:t xml:space="preserve"> </w:t>
      </w:r>
      <w:r w:rsidRPr="004737FF">
        <w:rPr>
          <w:rFonts w:ascii="Times New Roman" w:hAnsi="Times New Roman" w:cs="Times New Roman"/>
        </w:rPr>
        <w:t>prestação</w:t>
      </w:r>
      <w:r w:rsidRPr="004737FF">
        <w:rPr>
          <w:rFonts w:ascii="Times New Roman" w:hAnsi="Times New Roman" w:cs="Times New Roman"/>
          <w:spacing w:val="-2"/>
        </w:rPr>
        <w:t xml:space="preserve"> </w:t>
      </w:r>
      <w:r w:rsidRPr="004737FF">
        <w:rPr>
          <w:rFonts w:ascii="Times New Roman" w:hAnsi="Times New Roman" w:cs="Times New Roman"/>
        </w:rPr>
        <w:t>dos</w:t>
      </w:r>
      <w:r w:rsidRPr="004737FF">
        <w:rPr>
          <w:rFonts w:ascii="Times New Roman" w:hAnsi="Times New Roman" w:cs="Times New Roman"/>
          <w:spacing w:val="-1"/>
        </w:rPr>
        <w:t xml:space="preserve"> </w:t>
      </w:r>
      <w:r w:rsidRPr="004737FF">
        <w:rPr>
          <w:rFonts w:ascii="Times New Roman" w:hAnsi="Times New Roman" w:cs="Times New Roman"/>
        </w:rPr>
        <w:t>serviços,</w:t>
      </w:r>
      <w:r w:rsidRPr="004737FF">
        <w:rPr>
          <w:rFonts w:ascii="Times New Roman" w:hAnsi="Times New Roman" w:cs="Times New Roman"/>
          <w:spacing w:val="-4"/>
        </w:rPr>
        <w:t xml:space="preserve"> </w:t>
      </w:r>
      <w:r w:rsidRPr="004737FF">
        <w:rPr>
          <w:rFonts w:ascii="Times New Roman" w:hAnsi="Times New Roman" w:cs="Times New Roman"/>
        </w:rPr>
        <w:t>bem</w:t>
      </w:r>
      <w:r w:rsidRPr="004737FF">
        <w:rPr>
          <w:rFonts w:ascii="Times New Roman" w:hAnsi="Times New Roman" w:cs="Times New Roman"/>
          <w:spacing w:val="-1"/>
        </w:rPr>
        <w:t xml:space="preserve"> </w:t>
      </w:r>
      <w:r w:rsidRPr="004737FF">
        <w:rPr>
          <w:rFonts w:ascii="Times New Roman" w:hAnsi="Times New Roman" w:cs="Times New Roman"/>
        </w:rPr>
        <w:t>como</w:t>
      </w:r>
      <w:r w:rsidRPr="004737FF">
        <w:rPr>
          <w:rFonts w:ascii="Times New Roman" w:hAnsi="Times New Roman" w:cs="Times New Roman"/>
          <w:spacing w:val="-4"/>
        </w:rPr>
        <w:t xml:space="preserve"> </w:t>
      </w:r>
      <w:r w:rsidRPr="004737FF">
        <w:rPr>
          <w:rFonts w:ascii="Times New Roman" w:hAnsi="Times New Roman" w:cs="Times New Roman"/>
        </w:rPr>
        <w:t>das formas e condições de</w:t>
      </w:r>
      <w:r w:rsidRPr="004737FF">
        <w:rPr>
          <w:rFonts w:ascii="Times New Roman" w:hAnsi="Times New Roman" w:cs="Times New Roman"/>
          <w:spacing w:val="-3"/>
        </w:rPr>
        <w:t xml:space="preserve"> </w:t>
      </w:r>
      <w:r w:rsidRPr="004737FF">
        <w:rPr>
          <w:rFonts w:ascii="Times New Roman" w:hAnsi="Times New Roman" w:cs="Times New Roman"/>
        </w:rPr>
        <w:t>pagamento;</w:t>
      </w:r>
    </w:p>
    <w:p w:rsidR="00366263" w:rsidRPr="004737FF" w:rsidRDefault="00366263" w:rsidP="004737FF">
      <w:pPr>
        <w:pStyle w:val="PargrafodaLista"/>
        <w:numPr>
          <w:ilvl w:val="2"/>
          <w:numId w:val="1"/>
        </w:numPr>
        <w:tabs>
          <w:tab w:val="left" w:pos="1162"/>
        </w:tabs>
        <w:kinsoku w:val="0"/>
        <w:overflowPunct w:val="0"/>
        <w:ind w:left="0" w:firstLine="0"/>
        <w:rPr>
          <w:rFonts w:ascii="Times New Roman" w:hAnsi="Times New Roman" w:cs="Times New Roman"/>
        </w:rPr>
      </w:pPr>
      <w:r w:rsidRPr="004737FF">
        <w:rPr>
          <w:rFonts w:ascii="Times New Roman" w:hAnsi="Times New Roman" w:cs="Times New Roman"/>
        </w:rPr>
        <w:t>QUE concorda e aceita em prestar os serviços para os quais se credencia pelos preços estipulados na Tabela de Valores prevista no Anexo I – Termo de Referência;</w:t>
      </w:r>
    </w:p>
    <w:p w:rsidR="00366263" w:rsidRPr="004737FF" w:rsidRDefault="00366263" w:rsidP="004737FF">
      <w:pPr>
        <w:pStyle w:val="PargrafodaLista"/>
        <w:numPr>
          <w:ilvl w:val="2"/>
          <w:numId w:val="1"/>
        </w:numPr>
        <w:tabs>
          <w:tab w:val="left" w:pos="1201"/>
        </w:tabs>
        <w:kinsoku w:val="0"/>
        <w:overflowPunct w:val="0"/>
        <w:ind w:left="0" w:firstLine="0"/>
        <w:rPr>
          <w:rFonts w:ascii="Times New Roman" w:hAnsi="Times New Roman" w:cs="Times New Roman"/>
        </w:rPr>
      </w:pPr>
      <w:r w:rsidRPr="004737FF">
        <w:rPr>
          <w:rFonts w:ascii="Times New Roman" w:hAnsi="Times New Roman" w:cs="Times New Roman"/>
        </w:rPr>
        <w:t xml:space="preserve">QUE dispõe ou disporá, quando da convocação, de </w:t>
      </w:r>
      <w:proofErr w:type="spellStart"/>
      <w:r w:rsidRPr="004737FF">
        <w:rPr>
          <w:rFonts w:ascii="Times New Roman" w:hAnsi="Times New Roman" w:cs="Times New Roman"/>
        </w:rPr>
        <w:t>EPIs</w:t>
      </w:r>
      <w:proofErr w:type="spellEnd"/>
      <w:r w:rsidRPr="004737FF">
        <w:rPr>
          <w:rFonts w:ascii="Times New Roman" w:hAnsi="Times New Roman" w:cs="Times New Roman"/>
        </w:rPr>
        <w:t xml:space="preserve"> - Equipamento de Proteção Individual, demais equipamentos e materiais apropriados para a execução dos serviços e que os manterá em condições adequadas de uso, respeitando as normas e regulamentos aplicáveis aos</w:t>
      </w:r>
      <w:r w:rsidRPr="004737FF">
        <w:rPr>
          <w:rFonts w:ascii="Times New Roman" w:hAnsi="Times New Roman" w:cs="Times New Roman"/>
          <w:spacing w:val="-6"/>
        </w:rPr>
        <w:t xml:space="preserve"> </w:t>
      </w:r>
      <w:r w:rsidRPr="004737FF">
        <w:rPr>
          <w:rFonts w:ascii="Times New Roman" w:hAnsi="Times New Roman" w:cs="Times New Roman"/>
        </w:rPr>
        <w:t>serviços.</w:t>
      </w:r>
    </w:p>
    <w:p w:rsidR="00366263" w:rsidRPr="004737FF" w:rsidRDefault="00366263" w:rsidP="004737FF">
      <w:pPr>
        <w:pStyle w:val="Corpodetexto"/>
        <w:kinsoku w:val="0"/>
        <w:overflowPunct w:val="0"/>
        <w:jc w:val="both"/>
        <w:rPr>
          <w:rFonts w:ascii="Times New Roman" w:hAnsi="Times New Roman" w:cs="Times New Roman"/>
          <w:sz w:val="24"/>
          <w:szCs w:val="24"/>
        </w:rPr>
      </w:pPr>
      <w:r w:rsidRPr="004737FF">
        <w:rPr>
          <w:rFonts w:ascii="Times New Roman" w:hAnsi="Times New Roman" w:cs="Times New Roman"/>
          <w:sz w:val="24"/>
          <w:szCs w:val="24"/>
        </w:rPr>
        <w:t>Local e data.</w:t>
      </w:r>
    </w:p>
    <w:p w:rsidR="008B7D07" w:rsidRDefault="008B7D07" w:rsidP="00046530">
      <w:pPr>
        <w:pStyle w:val="Corpodetexto"/>
        <w:kinsoku w:val="0"/>
        <w:overflowPunct w:val="0"/>
        <w:jc w:val="center"/>
        <w:rPr>
          <w:rFonts w:ascii="Times New Roman" w:hAnsi="Times New Roman" w:cs="Times New Roman"/>
          <w:b/>
          <w:bCs/>
          <w:sz w:val="24"/>
          <w:szCs w:val="24"/>
        </w:rPr>
      </w:pPr>
    </w:p>
    <w:p w:rsidR="00366263" w:rsidRPr="00046530" w:rsidRDefault="00366263" w:rsidP="00046530">
      <w:pPr>
        <w:pStyle w:val="Corpodetexto"/>
        <w:kinsoku w:val="0"/>
        <w:overflowPunct w:val="0"/>
        <w:jc w:val="center"/>
        <w:rPr>
          <w:rFonts w:ascii="Times New Roman" w:hAnsi="Times New Roman" w:cs="Times New Roman"/>
          <w:b/>
          <w:bCs/>
          <w:sz w:val="24"/>
          <w:szCs w:val="24"/>
        </w:rPr>
      </w:pPr>
      <w:r w:rsidRPr="00046530">
        <w:rPr>
          <w:rFonts w:ascii="Times New Roman" w:hAnsi="Times New Roman" w:cs="Times New Roman"/>
          <w:b/>
          <w:bCs/>
          <w:sz w:val="24"/>
          <w:szCs w:val="24"/>
        </w:rPr>
        <w:t xml:space="preserve">Nome, identificação e assinatura do </w:t>
      </w:r>
      <w:proofErr w:type="gramStart"/>
      <w:r w:rsidRPr="00046530">
        <w:rPr>
          <w:rFonts w:ascii="Times New Roman" w:hAnsi="Times New Roman" w:cs="Times New Roman"/>
          <w:b/>
          <w:bCs/>
          <w:sz w:val="24"/>
          <w:szCs w:val="24"/>
        </w:rPr>
        <w:t>interessado</w:t>
      </w:r>
      <w:proofErr w:type="gramEnd"/>
    </w:p>
    <w:sectPr w:rsidR="00366263" w:rsidRPr="00046530" w:rsidSect="00680E4A">
      <w:headerReference w:type="default" r:id="rId55"/>
      <w:footerReference w:type="default" r:id="rId56"/>
      <w:pgSz w:w="11910" w:h="16850"/>
      <w:pgMar w:top="1960" w:right="1137" w:bottom="500" w:left="900" w:header="158" w:footer="961"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606B" w:rsidRDefault="00C7606B">
      <w:r>
        <w:separator/>
      </w:r>
    </w:p>
  </w:endnote>
  <w:endnote w:type="continuationSeparator" w:id="0">
    <w:p w:rsidR="00C7606B" w:rsidRDefault="00C7606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C07" w:rsidRDefault="00AB1C07">
    <w:pPr>
      <w:pStyle w:val="Corpodetexto"/>
      <w:kinsoku w:val="0"/>
      <w:overflowPunct w:val="0"/>
      <w:spacing w:line="14" w:lineRule="auto"/>
      <w:rPr>
        <w:rFonts w:ascii="Times New Roman" w:hAnsi="Times New Roman" w:cs="Times New Roman"/>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606B" w:rsidRDefault="00C7606B">
      <w:r>
        <w:separator/>
      </w:r>
    </w:p>
  </w:footnote>
  <w:footnote w:type="continuationSeparator" w:id="0">
    <w:p w:rsidR="00C7606B" w:rsidRDefault="00C7606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1C07" w:rsidRDefault="00AB1C07">
    <w:pPr>
      <w:pStyle w:val="Corpodetexto"/>
      <w:kinsoku w:val="0"/>
      <w:overflowPunct w:val="0"/>
      <w:spacing w:line="14" w:lineRule="auto"/>
      <w:rPr>
        <w:rFonts w:ascii="Times New Roman" w:hAnsi="Times New Roman" w:cs="Times New Roman"/>
        <w:sz w:val="20"/>
        <w:szCs w:val="20"/>
      </w:rPr>
    </w:pPr>
    <w:r>
      <w:rPr>
        <w:noProof/>
      </w:rPr>
      <w:drawing>
        <wp:anchor distT="0" distB="0" distL="114300" distR="114300" simplePos="0" relativeHeight="251659264" behindDoc="1" locked="0" layoutInCell="1" allowOverlap="1">
          <wp:simplePos x="0" y="0"/>
          <wp:positionH relativeFrom="column">
            <wp:posOffset>5828665</wp:posOffset>
          </wp:positionH>
          <wp:positionV relativeFrom="paragraph">
            <wp:posOffset>54610</wp:posOffset>
          </wp:positionV>
          <wp:extent cx="1014095" cy="1006475"/>
          <wp:effectExtent l="1905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14095" cy="1006475"/>
                  </a:xfrm>
                  <a:prstGeom prst="rect">
                    <a:avLst/>
                  </a:prstGeom>
                  <a:noFill/>
                  <a:ln w="9525">
                    <a:noFill/>
                    <a:miter lim="800000"/>
                    <a:headEnd/>
                    <a:tailEnd/>
                  </a:ln>
                </pic:spPr>
              </pic:pic>
            </a:graphicData>
          </a:graphic>
        </wp:anchor>
      </w:drawing>
    </w:r>
    <w:r>
      <w:rPr>
        <w:noProof/>
      </w:rPr>
      <w:drawing>
        <wp:anchor distT="0" distB="0" distL="114300" distR="114300" simplePos="0" relativeHeight="251658240" behindDoc="1" locked="0" layoutInCell="1" allowOverlap="1">
          <wp:simplePos x="0" y="0"/>
          <wp:positionH relativeFrom="column">
            <wp:posOffset>-310515</wp:posOffset>
          </wp:positionH>
          <wp:positionV relativeFrom="paragraph">
            <wp:posOffset>154305</wp:posOffset>
          </wp:positionV>
          <wp:extent cx="896620" cy="845820"/>
          <wp:effectExtent l="19050" t="0" r="0" b="0"/>
          <wp:wrapNone/>
          <wp:docPr id="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2"/>
                  <a:srcRect/>
                  <a:stretch>
                    <a:fillRect/>
                  </a:stretch>
                </pic:blipFill>
                <pic:spPr bwMode="auto">
                  <a:xfrm>
                    <a:off x="0" y="0"/>
                    <a:ext cx="896620" cy="845820"/>
                  </a:xfrm>
                  <a:prstGeom prst="rect">
                    <a:avLst/>
                  </a:prstGeom>
                  <a:noFill/>
                  <a:ln w="9525">
                    <a:noFill/>
                    <a:miter lim="800000"/>
                    <a:headEnd/>
                    <a:tailEnd/>
                  </a:ln>
                </pic:spPr>
              </pic:pic>
            </a:graphicData>
          </a:graphic>
        </wp:anchor>
      </w:drawing>
    </w:r>
    <w:r w:rsidR="00084B59" w:rsidRPr="00084B59">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58.45pt;margin-top:40.05pt;width:388pt;height:19.25pt;z-index:251657216;mso-position-horizontal-relative:text;mso-position-vertical-relative:text" fillcolor="black">
          <v:shadow color="#868686"/>
          <v:textpath style="font-family:&quot;Verdana&quot;;font-weight:bold;font-style:italic;v-text-kern:t" trim="t" fitpath="t" string="PREFEITURA MUNICIPAL DE ITAMOGI"/>
        </v:shape>
      </w:pict>
    </w:r>
    <w:r w:rsidR="00084B59" w:rsidRPr="00084B59">
      <w:rPr>
        <w:noProof/>
      </w:rPr>
      <w:pict>
        <v:group id="_x0000_s2052" style="position:absolute;margin-left:86.9pt;margin-top:97.7pt;width:431.7pt;height:1pt;z-index:-251660288;mso-position-horizontal-relative:page;mso-position-vertical-relative:page" coordorigin="1738,1954" coordsize="8634,20" o:allowincell="f">
          <v:shape id="_x0000_s2053" style="position:absolute;left:1738;top:1954;width:8634;height:20;mso-position-horizontal-relative:page;mso-position-vertical-relative:page" coordsize="8634,20" o:allowincell="f" path="m2399,l3520,e" filled="f" strokeweight=".22519mm">
            <v:path arrowok="t"/>
          </v:shape>
          <v:shape id="_x0000_s2054" style="position:absolute;left:1738;top:1954;width:8634;height:20;mso-position-horizontal-relative:page;mso-position-vertical-relative:page" coordsize="8634,20" o:allowincell="f" path="m3519,r480,e" filled="f" strokeweight=".22519mm">
            <v:path arrowok="t"/>
          </v:shape>
          <v:shape id="_x0000_s2055" style="position:absolute;left:1738;top:1954;width:8634;height:20;mso-position-horizontal-relative:page;mso-position-vertical-relative:page" coordsize="8634,20" o:allowincell="f" path="m3998,r958,e" filled="f" strokeweight=".22519mm">
            <v:path arrowok="t"/>
          </v:shape>
          <v:shape id="_x0000_s2056" style="position:absolute;left:1738;top:1954;width:8634;height:20;mso-position-horizontal-relative:page;mso-position-vertical-relative:page" coordsize="8634,20" o:allowincell="f" path="m4957,l8633,e" filled="f" strokeweight=".22519mm">
            <v:path arrowok="t"/>
          </v:shape>
          <v:shape id="_x0000_s2057" style="position:absolute;left:1738;top:1954;width:8634;height:20;mso-position-horizontal-relative:page;mso-position-vertical-relative:page" coordsize="8634,20" o:allowincell="f" path="m,l960,e" filled="f" strokeweight=".22519mm">
            <v:path arrowok="t"/>
          </v:shape>
          <v:shape id="_x0000_s2058" style="position:absolute;left:1738;top:1954;width:8634;height:20;mso-position-horizontal-relative:page;mso-position-vertical-relative:page" coordsize="8634,20" o:allowincell="f" path="m962,r478,e" filled="f" strokeweight=".22519mm">
            <v:path arrowok="t"/>
          </v:shape>
          <v:shape id="_x0000_s2059" style="position:absolute;left:1738;top:1954;width:8634;height:20;mso-position-horizontal-relative:page;mso-position-vertical-relative:page" coordsize="8634,20" o:allowincell="f" path="m1442,r958,e" filled="f" strokeweight=".22519mm">
            <v:path arrowok="t"/>
          </v:shape>
          <w10:wrap anchorx="page" anchory="page"/>
        </v:group>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2"/>
    <w:multiLevelType w:val="multilevel"/>
    <w:tmpl w:val="FFFFFFFF"/>
    <w:lvl w:ilvl="0">
      <w:start w:val="1"/>
      <w:numFmt w:val="decimal"/>
      <w:lvlText w:val="%1."/>
      <w:lvlJc w:val="left"/>
      <w:pPr>
        <w:ind w:left="434" w:hanging="202"/>
      </w:pPr>
      <w:rPr>
        <w:rFonts w:ascii="Arial" w:hAnsi="Arial" w:cs="Arial"/>
        <w:b/>
        <w:bCs/>
        <w:spacing w:val="-3"/>
        <w:w w:val="99"/>
        <w:sz w:val="18"/>
        <w:szCs w:val="18"/>
      </w:rPr>
    </w:lvl>
    <w:lvl w:ilvl="1">
      <w:start w:val="1"/>
      <w:numFmt w:val="decimal"/>
      <w:lvlText w:val="%1.%2"/>
      <w:lvlJc w:val="left"/>
      <w:pPr>
        <w:ind w:left="232" w:hanging="317"/>
      </w:pPr>
      <w:rPr>
        <w:rFonts w:ascii="Arial" w:hAnsi="Arial" w:cs="Arial"/>
        <w:b/>
        <w:bCs/>
        <w:w w:val="99"/>
        <w:sz w:val="18"/>
        <w:szCs w:val="18"/>
      </w:rPr>
    </w:lvl>
    <w:lvl w:ilvl="2">
      <w:numFmt w:val="bullet"/>
      <w:lvlText w:val="•"/>
      <w:lvlJc w:val="left"/>
      <w:pPr>
        <w:ind w:left="1240" w:hanging="317"/>
      </w:pPr>
    </w:lvl>
    <w:lvl w:ilvl="3">
      <w:numFmt w:val="bullet"/>
      <w:lvlText w:val="•"/>
      <w:lvlJc w:val="left"/>
      <w:pPr>
        <w:ind w:left="1340" w:hanging="317"/>
      </w:pPr>
    </w:lvl>
    <w:lvl w:ilvl="4">
      <w:numFmt w:val="bullet"/>
      <w:lvlText w:val="•"/>
      <w:lvlJc w:val="left"/>
      <w:pPr>
        <w:ind w:left="2632" w:hanging="317"/>
      </w:pPr>
    </w:lvl>
    <w:lvl w:ilvl="5">
      <w:numFmt w:val="bullet"/>
      <w:lvlText w:val="•"/>
      <w:lvlJc w:val="left"/>
      <w:pPr>
        <w:ind w:left="3924" w:hanging="317"/>
      </w:pPr>
    </w:lvl>
    <w:lvl w:ilvl="6">
      <w:numFmt w:val="bullet"/>
      <w:lvlText w:val="•"/>
      <w:lvlJc w:val="left"/>
      <w:pPr>
        <w:ind w:left="5217" w:hanging="317"/>
      </w:pPr>
    </w:lvl>
    <w:lvl w:ilvl="7">
      <w:numFmt w:val="bullet"/>
      <w:lvlText w:val="•"/>
      <w:lvlJc w:val="left"/>
      <w:pPr>
        <w:ind w:left="6509" w:hanging="317"/>
      </w:pPr>
    </w:lvl>
    <w:lvl w:ilvl="8">
      <w:numFmt w:val="bullet"/>
      <w:lvlText w:val="•"/>
      <w:lvlJc w:val="left"/>
      <w:pPr>
        <w:ind w:left="7801" w:hanging="317"/>
      </w:pPr>
    </w:lvl>
  </w:abstractNum>
  <w:abstractNum w:abstractNumId="1">
    <w:nsid w:val="00000403"/>
    <w:multiLevelType w:val="multilevel"/>
    <w:tmpl w:val="FFFFFFFF"/>
    <w:lvl w:ilvl="0">
      <w:start w:val="1"/>
      <w:numFmt w:val="lowerLetter"/>
      <w:lvlText w:val="%1)"/>
      <w:lvlJc w:val="left"/>
      <w:pPr>
        <w:ind w:left="1152" w:hanging="212"/>
      </w:pPr>
      <w:rPr>
        <w:rFonts w:ascii="Arial" w:hAnsi="Arial" w:cs="Arial"/>
        <w:b/>
        <w:bCs/>
        <w:w w:val="99"/>
        <w:sz w:val="18"/>
        <w:szCs w:val="18"/>
      </w:rPr>
    </w:lvl>
    <w:lvl w:ilvl="1">
      <w:numFmt w:val="bullet"/>
      <w:lvlText w:val="•"/>
      <w:lvlJc w:val="left"/>
      <w:pPr>
        <w:ind w:left="2082" w:hanging="212"/>
      </w:pPr>
    </w:lvl>
    <w:lvl w:ilvl="2">
      <w:numFmt w:val="bullet"/>
      <w:lvlText w:val="•"/>
      <w:lvlJc w:val="left"/>
      <w:pPr>
        <w:ind w:left="3005" w:hanging="212"/>
      </w:pPr>
    </w:lvl>
    <w:lvl w:ilvl="3">
      <w:numFmt w:val="bullet"/>
      <w:lvlText w:val="•"/>
      <w:lvlJc w:val="left"/>
      <w:pPr>
        <w:ind w:left="3927" w:hanging="212"/>
      </w:pPr>
    </w:lvl>
    <w:lvl w:ilvl="4">
      <w:numFmt w:val="bullet"/>
      <w:lvlText w:val="•"/>
      <w:lvlJc w:val="left"/>
      <w:pPr>
        <w:ind w:left="4850" w:hanging="212"/>
      </w:pPr>
    </w:lvl>
    <w:lvl w:ilvl="5">
      <w:numFmt w:val="bullet"/>
      <w:lvlText w:val="•"/>
      <w:lvlJc w:val="left"/>
      <w:pPr>
        <w:ind w:left="5773" w:hanging="212"/>
      </w:pPr>
    </w:lvl>
    <w:lvl w:ilvl="6">
      <w:numFmt w:val="bullet"/>
      <w:lvlText w:val="•"/>
      <w:lvlJc w:val="left"/>
      <w:pPr>
        <w:ind w:left="6695" w:hanging="212"/>
      </w:pPr>
    </w:lvl>
    <w:lvl w:ilvl="7">
      <w:numFmt w:val="bullet"/>
      <w:lvlText w:val="•"/>
      <w:lvlJc w:val="left"/>
      <w:pPr>
        <w:ind w:left="7618" w:hanging="212"/>
      </w:pPr>
    </w:lvl>
    <w:lvl w:ilvl="8">
      <w:numFmt w:val="bullet"/>
      <w:lvlText w:val="•"/>
      <w:lvlJc w:val="left"/>
      <w:pPr>
        <w:ind w:left="8541" w:hanging="212"/>
      </w:pPr>
    </w:lvl>
  </w:abstractNum>
  <w:abstractNum w:abstractNumId="2">
    <w:nsid w:val="00000404"/>
    <w:multiLevelType w:val="multilevel"/>
    <w:tmpl w:val="FFFFFFFF"/>
    <w:lvl w:ilvl="0">
      <w:start w:val="1"/>
      <w:numFmt w:val="lowerLetter"/>
      <w:lvlText w:val="%1)"/>
      <w:lvlJc w:val="left"/>
      <w:pPr>
        <w:ind w:left="1152" w:hanging="212"/>
      </w:pPr>
      <w:rPr>
        <w:rFonts w:ascii="Arial" w:hAnsi="Arial" w:cs="Arial"/>
        <w:b/>
        <w:bCs/>
        <w:w w:val="99"/>
        <w:sz w:val="18"/>
        <w:szCs w:val="18"/>
      </w:rPr>
    </w:lvl>
    <w:lvl w:ilvl="1">
      <w:numFmt w:val="bullet"/>
      <w:lvlText w:val="•"/>
      <w:lvlJc w:val="left"/>
      <w:pPr>
        <w:ind w:left="2082" w:hanging="212"/>
      </w:pPr>
    </w:lvl>
    <w:lvl w:ilvl="2">
      <w:numFmt w:val="bullet"/>
      <w:lvlText w:val="•"/>
      <w:lvlJc w:val="left"/>
      <w:pPr>
        <w:ind w:left="3005" w:hanging="212"/>
      </w:pPr>
    </w:lvl>
    <w:lvl w:ilvl="3">
      <w:numFmt w:val="bullet"/>
      <w:lvlText w:val="•"/>
      <w:lvlJc w:val="left"/>
      <w:pPr>
        <w:ind w:left="3927" w:hanging="212"/>
      </w:pPr>
    </w:lvl>
    <w:lvl w:ilvl="4">
      <w:numFmt w:val="bullet"/>
      <w:lvlText w:val="•"/>
      <w:lvlJc w:val="left"/>
      <w:pPr>
        <w:ind w:left="4850" w:hanging="212"/>
      </w:pPr>
    </w:lvl>
    <w:lvl w:ilvl="5">
      <w:numFmt w:val="bullet"/>
      <w:lvlText w:val="•"/>
      <w:lvlJc w:val="left"/>
      <w:pPr>
        <w:ind w:left="5773" w:hanging="212"/>
      </w:pPr>
    </w:lvl>
    <w:lvl w:ilvl="6">
      <w:numFmt w:val="bullet"/>
      <w:lvlText w:val="•"/>
      <w:lvlJc w:val="left"/>
      <w:pPr>
        <w:ind w:left="6695" w:hanging="212"/>
      </w:pPr>
    </w:lvl>
    <w:lvl w:ilvl="7">
      <w:numFmt w:val="bullet"/>
      <w:lvlText w:val="•"/>
      <w:lvlJc w:val="left"/>
      <w:pPr>
        <w:ind w:left="7618" w:hanging="212"/>
      </w:pPr>
    </w:lvl>
    <w:lvl w:ilvl="8">
      <w:numFmt w:val="bullet"/>
      <w:lvlText w:val="•"/>
      <w:lvlJc w:val="left"/>
      <w:pPr>
        <w:ind w:left="8541" w:hanging="212"/>
      </w:pPr>
    </w:lvl>
  </w:abstractNum>
  <w:abstractNum w:abstractNumId="3">
    <w:nsid w:val="00000405"/>
    <w:multiLevelType w:val="multilevel"/>
    <w:tmpl w:val="FFFFFFFF"/>
    <w:lvl w:ilvl="0">
      <w:start w:val="1"/>
      <w:numFmt w:val="lowerLetter"/>
      <w:lvlText w:val="%1)"/>
      <w:lvlJc w:val="left"/>
      <w:pPr>
        <w:ind w:left="1152" w:hanging="212"/>
      </w:pPr>
      <w:rPr>
        <w:rFonts w:ascii="Arial" w:hAnsi="Arial" w:cs="Arial"/>
        <w:b/>
        <w:bCs/>
        <w:w w:val="99"/>
        <w:sz w:val="18"/>
        <w:szCs w:val="18"/>
      </w:rPr>
    </w:lvl>
    <w:lvl w:ilvl="1">
      <w:numFmt w:val="bullet"/>
      <w:lvlText w:val="•"/>
      <w:lvlJc w:val="left"/>
      <w:pPr>
        <w:ind w:left="2082" w:hanging="212"/>
      </w:pPr>
    </w:lvl>
    <w:lvl w:ilvl="2">
      <w:numFmt w:val="bullet"/>
      <w:lvlText w:val="•"/>
      <w:lvlJc w:val="left"/>
      <w:pPr>
        <w:ind w:left="3005" w:hanging="212"/>
      </w:pPr>
    </w:lvl>
    <w:lvl w:ilvl="3">
      <w:numFmt w:val="bullet"/>
      <w:lvlText w:val="•"/>
      <w:lvlJc w:val="left"/>
      <w:pPr>
        <w:ind w:left="3927" w:hanging="212"/>
      </w:pPr>
    </w:lvl>
    <w:lvl w:ilvl="4">
      <w:numFmt w:val="bullet"/>
      <w:lvlText w:val="•"/>
      <w:lvlJc w:val="left"/>
      <w:pPr>
        <w:ind w:left="4850" w:hanging="212"/>
      </w:pPr>
    </w:lvl>
    <w:lvl w:ilvl="5">
      <w:numFmt w:val="bullet"/>
      <w:lvlText w:val="•"/>
      <w:lvlJc w:val="left"/>
      <w:pPr>
        <w:ind w:left="5773" w:hanging="212"/>
      </w:pPr>
    </w:lvl>
    <w:lvl w:ilvl="6">
      <w:numFmt w:val="bullet"/>
      <w:lvlText w:val="•"/>
      <w:lvlJc w:val="left"/>
      <w:pPr>
        <w:ind w:left="6695" w:hanging="212"/>
      </w:pPr>
    </w:lvl>
    <w:lvl w:ilvl="7">
      <w:numFmt w:val="bullet"/>
      <w:lvlText w:val="•"/>
      <w:lvlJc w:val="left"/>
      <w:pPr>
        <w:ind w:left="7618" w:hanging="212"/>
      </w:pPr>
    </w:lvl>
    <w:lvl w:ilvl="8">
      <w:numFmt w:val="bullet"/>
      <w:lvlText w:val="•"/>
      <w:lvlJc w:val="left"/>
      <w:pPr>
        <w:ind w:left="8541" w:hanging="212"/>
      </w:pPr>
    </w:lvl>
  </w:abstractNum>
  <w:abstractNum w:abstractNumId="4">
    <w:nsid w:val="00000406"/>
    <w:multiLevelType w:val="multilevel"/>
    <w:tmpl w:val="FFFFFFFF"/>
    <w:lvl w:ilvl="0">
      <w:start w:val="16"/>
      <w:numFmt w:val="decimal"/>
      <w:lvlText w:val="%1."/>
      <w:lvlJc w:val="left"/>
      <w:pPr>
        <w:ind w:left="534" w:hanging="302"/>
      </w:pPr>
      <w:rPr>
        <w:rFonts w:ascii="Arial" w:hAnsi="Arial" w:cs="Arial"/>
        <w:b/>
        <w:bCs/>
        <w:spacing w:val="-3"/>
        <w:w w:val="99"/>
        <w:sz w:val="18"/>
        <w:szCs w:val="18"/>
      </w:rPr>
    </w:lvl>
    <w:lvl w:ilvl="1">
      <w:start w:val="1"/>
      <w:numFmt w:val="decimal"/>
      <w:lvlText w:val="%1.%2"/>
      <w:lvlJc w:val="left"/>
      <w:pPr>
        <w:ind w:left="232" w:hanging="404"/>
      </w:pPr>
      <w:rPr>
        <w:rFonts w:ascii="Arial" w:hAnsi="Arial" w:cs="Arial"/>
        <w:b/>
        <w:bCs/>
        <w:w w:val="99"/>
        <w:sz w:val="18"/>
        <w:szCs w:val="18"/>
      </w:rPr>
    </w:lvl>
    <w:lvl w:ilvl="2">
      <w:numFmt w:val="bullet"/>
      <w:lvlText w:val="•"/>
      <w:lvlJc w:val="left"/>
      <w:pPr>
        <w:ind w:left="1634" w:hanging="404"/>
      </w:pPr>
    </w:lvl>
    <w:lvl w:ilvl="3">
      <w:numFmt w:val="bullet"/>
      <w:lvlText w:val="•"/>
      <w:lvlJc w:val="left"/>
      <w:pPr>
        <w:ind w:left="2728" w:hanging="404"/>
      </w:pPr>
    </w:lvl>
    <w:lvl w:ilvl="4">
      <w:numFmt w:val="bullet"/>
      <w:lvlText w:val="•"/>
      <w:lvlJc w:val="left"/>
      <w:pPr>
        <w:ind w:left="3822" w:hanging="404"/>
      </w:pPr>
    </w:lvl>
    <w:lvl w:ilvl="5">
      <w:numFmt w:val="bullet"/>
      <w:lvlText w:val="•"/>
      <w:lvlJc w:val="left"/>
      <w:pPr>
        <w:ind w:left="4916" w:hanging="404"/>
      </w:pPr>
    </w:lvl>
    <w:lvl w:ilvl="6">
      <w:numFmt w:val="bullet"/>
      <w:lvlText w:val="•"/>
      <w:lvlJc w:val="left"/>
      <w:pPr>
        <w:ind w:left="6010" w:hanging="404"/>
      </w:pPr>
    </w:lvl>
    <w:lvl w:ilvl="7">
      <w:numFmt w:val="bullet"/>
      <w:lvlText w:val="•"/>
      <w:lvlJc w:val="left"/>
      <w:pPr>
        <w:ind w:left="7104" w:hanging="404"/>
      </w:pPr>
    </w:lvl>
    <w:lvl w:ilvl="8">
      <w:numFmt w:val="bullet"/>
      <w:lvlText w:val="•"/>
      <w:lvlJc w:val="left"/>
      <w:pPr>
        <w:ind w:left="8198" w:hanging="404"/>
      </w:pPr>
    </w:lvl>
  </w:abstractNum>
  <w:abstractNum w:abstractNumId="5">
    <w:nsid w:val="00000407"/>
    <w:multiLevelType w:val="multilevel"/>
    <w:tmpl w:val="FFFFFFFF"/>
    <w:lvl w:ilvl="0">
      <w:start w:val="1"/>
      <w:numFmt w:val="decimal"/>
      <w:lvlText w:val="%1."/>
      <w:lvlJc w:val="left"/>
      <w:pPr>
        <w:ind w:left="434" w:hanging="202"/>
      </w:pPr>
      <w:rPr>
        <w:rFonts w:ascii="Arial" w:hAnsi="Arial" w:cs="Arial"/>
        <w:b/>
        <w:bCs/>
        <w:spacing w:val="-2"/>
        <w:w w:val="99"/>
        <w:sz w:val="18"/>
        <w:szCs w:val="18"/>
      </w:rPr>
    </w:lvl>
    <w:lvl w:ilvl="1">
      <w:start w:val="1"/>
      <w:numFmt w:val="decimal"/>
      <w:lvlText w:val="%1.%2"/>
      <w:lvlJc w:val="left"/>
      <w:pPr>
        <w:ind w:left="447" w:hanging="305"/>
      </w:pPr>
      <w:rPr>
        <w:rFonts w:ascii="Arial" w:hAnsi="Arial" w:cs="Arial"/>
        <w:b/>
        <w:bCs/>
        <w:w w:val="99"/>
        <w:sz w:val="18"/>
        <w:szCs w:val="18"/>
      </w:rPr>
    </w:lvl>
    <w:lvl w:ilvl="2">
      <w:start w:val="1"/>
      <w:numFmt w:val="lowerLetter"/>
      <w:lvlText w:val="%3)"/>
      <w:lvlJc w:val="left"/>
      <w:pPr>
        <w:ind w:left="232" w:hanging="219"/>
      </w:pPr>
      <w:rPr>
        <w:rFonts w:ascii="Arial" w:hAnsi="Arial" w:cs="Arial"/>
        <w:b/>
        <w:bCs/>
        <w:w w:val="99"/>
        <w:sz w:val="18"/>
        <w:szCs w:val="18"/>
      </w:rPr>
    </w:lvl>
    <w:lvl w:ilvl="3">
      <w:numFmt w:val="bullet"/>
      <w:lvlText w:val="•"/>
      <w:lvlJc w:val="left"/>
      <w:pPr>
        <w:ind w:left="1340" w:hanging="219"/>
      </w:pPr>
    </w:lvl>
    <w:lvl w:ilvl="4">
      <w:numFmt w:val="bullet"/>
      <w:lvlText w:val="•"/>
      <w:lvlJc w:val="left"/>
      <w:pPr>
        <w:ind w:left="1860" w:hanging="219"/>
      </w:pPr>
    </w:lvl>
    <w:lvl w:ilvl="5">
      <w:numFmt w:val="bullet"/>
      <w:lvlText w:val="•"/>
      <w:lvlJc w:val="left"/>
      <w:pPr>
        <w:ind w:left="2220" w:hanging="219"/>
      </w:pPr>
    </w:lvl>
    <w:lvl w:ilvl="6">
      <w:numFmt w:val="bullet"/>
      <w:lvlText w:val="•"/>
      <w:lvlJc w:val="left"/>
      <w:pPr>
        <w:ind w:left="3853" w:hanging="219"/>
      </w:pPr>
    </w:lvl>
    <w:lvl w:ilvl="7">
      <w:numFmt w:val="bullet"/>
      <w:lvlText w:val="•"/>
      <w:lvlJc w:val="left"/>
      <w:pPr>
        <w:ind w:left="5486" w:hanging="219"/>
      </w:pPr>
    </w:lvl>
    <w:lvl w:ilvl="8">
      <w:numFmt w:val="bullet"/>
      <w:lvlText w:val="•"/>
      <w:lvlJc w:val="left"/>
      <w:pPr>
        <w:ind w:left="7119" w:hanging="219"/>
      </w:pPr>
    </w:lvl>
  </w:abstractNum>
  <w:abstractNum w:abstractNumId="6">
    <w:nsid w:val="00000408"/>
    <w:multiLevelType w:val="multilevel"/>
    <w:tmpl w:val="FFFFFFFF"/>
    <w:lvl w:ilvl="0">
      <w:start w:val="1"/>
      <w:numFmt w:val="upperRoman"/>
      <w:lvlText w:val="%1"/>
      <w:lvlJc w:val="left"/>
      <w:pPr>
        <w:ind w:left="1934" w:hanging="111"/>
      </w:pPr>
      <w:rPr>
        <w:rFonts w:ascii="Arial" w:hAnsi="Arial" w:cs="Arial"/>
        <w:b w:val="0"/>
        <w:bCs w:val="0"/>
        <w:i/>
        <w:iCs/>
        <w:w w:val="100"/>
        <w:sz w:val="18"/>
        <w:szCs w:val="18"/>
      </w:rPr>
    </w:lvl>
    <w:lvl w:ilvl="1">
      <w:numFmt w:val="bullet"/>
      <w:lvlText w:val="•"/>
      <w:lvlJc w:val="left"/>
      <w:pPr>
        <w:ind w:left="2784" w:hanging="111"/>
      </w:pPr>
    </w:lvl>
    <w:lvl w:ilvl="2">
      <w:numFmt w:val="bullet"/>
      <w:lvlText w:val="•"/>
      <w:lvlJc w:val="left"/>
      <w:pPr>
        <w:ind w:left="3629" w:hanging="111"/>
      </w:pPr>
    </w:lvl>
    <w:lvl w:ilvl="3">
      <w:numFmt w:val="bullet"/>
      <w:lvlText w:val="•"/>
      <w:lvlJc w:val="left"/>
      <w:pPr>
        <w:ind w:left="4473" w:hanging="111"/>
      </w:pPr>
    </w:lvl>
    <w:lvl w:ilvl="4">
      <w:numFmt w:val="bullet"/>
      <w:lvlText w:val="•"/>
      <w:lvlJc w:val="left"/>
      <w:pPr>
        <w:ind w:left="5318" w:hanging="111"/>
      </w:pPr>
    </w:lvl>
    <w:lvl w:ilvl="5">
      <w:numFmt w:val="bullet"/>
      <w:lvlText w:val="•"/>
      <w:lvlJc w:val="left"/>
      <w:pPr>
        <w:ind w:left="6163" w:hanging="111"/>
      </w:pPr>
    </w:lvl>
    <w:lvl w:ilvl="6">
      <w:numFmt w:val="bullet"/>
      <w:lvlText w:val="•"/>
      <w:lvlJc w:val="left"/>
      <w:pPr>
        <w:ind w:left="7007" w:hanging="111"/>
      </w:pPr>
    </w:lvl>
    <w:lvl w:ilvl="7">
      <w:numFmt w:val="bullet"/>
      <w:lvlText w:val="•"/>
      <w:lvlJc w:val="left"/>
      <w:pPr>
        <w:ind w:left="7852" w:hanging="111"/>
      </w:pPr>
    </w:lvl>
    <w:lvl w:ilvl="8">
      <w:numFmt w:val="bullet"/>
      <w:lvlText w:val="•"/>
      <w:lvlJc w:val="left"/>
      <w:pPr>
        <w:ind w:left="8697" w:hanging="111"/>
      </w:pPr>
    </w:lvl>
  </w:abstractNum>
  <w:abstractNum w:abstractNumId="7">
    <w:nsid w:val="00000409"/>
    <w:multiLevelType w:val="multilevel"/>
    <w:tmpl w:val="FFFFFFFF"/>
    <w:lvl w:ilvl="0">
      <w:start w:val="1"/>
      <w:numFmt w:val="lowerLetter"/>
      <w:lvlText w:val="%1)"/>
      <w:lvlJc w:val="left"/>
      <w:pPr>
        <w:ind w:left="232" w:hanging="221"/>
      </w:pPr>
      <w:rPr>
        <w:rFonts w:ascii="Arial" w:hAnsi="Arial" w:cs="Arial"/>
        <w:b/>
        <w:bCs/>
        <w:w w:val="99"/>
        <w:sz w:val="18"/>
        <w:szCs w:val="18"/>
      </w:rPr>
    </w:lvl>
    <w:lvl w:ilvl="1">
      <w:numFmt w:val="bullet"/>
      <w:lvlText w:val="•"/>
      <w:lvlJc w:val="left"/>
      <w:pPr>
        <w:ind w:left="1254" w:hanging="221"/>
      </w:pPr>
    </w:lvl>
    <w:lvl w:ilvl="2">
      <w:numFmt w:val="bullet"/>
      <w:lvlText w:val="•"/>
      <w:lvlJc w:val="left"/>
      <w:pPr>
        <w:ind w:left="2269" w:hanging="221"/>
      </w:pPr>
    </w:lvl>
    <w:lvl w:ilvl="3">
      <w:numFmt w:val="bullet"/>
      <w:lvlText w:val="•"/>
      <w:lvlJc w:val="left"/>
      <w:pPr>
        <w:ind w:left="3283" w:hanging="221"/>
      </w:pPr>
    </w:lvl>
    <w:lvl w:ilvl="4">
      <w:numFmt w:val="bullet"/>
      <w:lvlText w:val="•"/>
      <w:lvlJc w:val="left"/>
      <w:pPr>
        <w:ind w:left="4298" w:hanging="221"/>
      </w:pPr>
    </w:lvl>
    <w:lvl w:ilvl="5">
      <w:numFmt w:val="bullet"/>
      <w:lvlText w:val="•"/>
      <w:lvlJc w:val="left"/>
      <w:pPr>
        <w:ind w:left="5313" w:hanging="221"/>
      </w:pPr>
    </w:lvl>
    <w:lvl w:ilvl="6">
      <w:numFmt w:val="bullet"/>
      <w:lvlText w:val="•"/>
      <w:lvlJc w:val="left"/>
      <w:pPr>
        <w:ind w:left="6327" w:hanging="221"/>
      </w:pPr>
    </w:lvl>
    <w:lvl w:ilvl="7">
      <w:numFmt w:val="bullet"/>
      <w:lvlText w:val="•"/>
      <w:lvlJc w:val="left"/>
      <w:pPr>
        <w:ind w:left="7342" w:hanging="221"/>
      </w:pPr>
    </w:lvl>
    <w:lvl w:ilvl="8">
      <w:numFmt w:val="bullet"/>
      <w:lvlText w:val="•"/>
      <w:lvlJc w:val="left"/>
      <w:pPr>
        <w:ind w:left="8357" w:hanging="221"/>
      </w:pPr>
    </w:lvl>
  </w:abstractNum>
  <w:abstractNum w:abstractNumId="8">
    <w:nsid w:val="0000040A"/>
    <w:multiLevelType w:val="multilevel"/>
    <w:tmpl w:val="FFFFFFFF"/>
    <w:lvl w:ilvl="0">
      <w:start w:val="7"/>
      <w:numFmt w:val="decimal"/>
      <w:lvlText w:val="%1"/>
      <w:lvlJc w:val="left"/>
      <w:pPr>
        <w:ind w:left="516" w:hanging="355"/>
      </w:pPr>
      <w:rPr>
        <w:rFonts w:cs="Times New Roman"/>
      </w:rPr>
    </w:lvl>
    <w:lvl w:ilvl="1">
      <w:start w:val="7"/>
      <w:numFmt w:val="decimal"/>
      <w:lvlText w:val="%1.%2."/>
      <w:lvlJc w:val="left"/>
      <w:pPr>
        <w:ind w:left="516" w:hanging="355"/>
      </w:pPr>
      <w:rPr>
        <w:rFonts w:ascii="Arial" w:hAnsi="Arial" w:cs="Arial"/>
        <w:b/>
        <w:bCs/>
        <w:w w:val="99"/>
        <w:sz w:val="18"/>
        <w:szCs w:val="18"/>
      </w:rPr>
    </w:lvl>
    <w:lvl w:ilvl="2">
      <w:numFmt w:val="bullet"/>
      <w:lvlText w:val="•"/>
      <w:lvlJc w:val="left"/>
      <w:pPr>
        <w:ind w:left="2493" w:hanging="355"/>
      </w:pPr>
    </w:lvl>
    <w:lvl w:ilvl="3">
      <w:numFmt w:val="bullet"/>
      <w:lvlText w:val="•"/>
      <w:lvlJc w:val="left"/>
      <w:pPr>
        <w:ind w:left="3479" w:hanging="355"/>
      </w:pPr>
    </w:lvl>
    <w:lvl w:ilvl="4">
      <w:numFmt w:val="bullet"/>
      <w:lvlText w:val="•"/>
      <w:lvlJc w:val="left"/>
      <w:pPr>
        <w:ind w:left="4466" w:hanging="355"/>
      </w:pPr>
    </w:lvl>
    <w:lvl w:ilvl="5">
      <w:numFmt w:val="bullet"/>
      <w:lvlText w:val="•"/>
      <w:lvlJc w:val="left"/>
      <w:pPr>
        <w:ind w:left="5453" w:hanging="355"/>
      </w:pPr>
    </w:lvl>
    <w:lvl w:ilvl="6">
      <w:numFmt w:val="bullet"/>
      <w:lvlText w:val="•"/>
      <w:lvlJc w:val="left"/>
      <w:pPr>
        <w:ind w:left="6439" w:hanging="355"/>
      </w:pPr>
    </w:lvl>
    <w:lvl w:ilvl="7">
      <w:numFmt w:val="bullet"/>
      <w:lvlText w:val="•"/>
      <w:lvlJc w:val="left"/>
      <w:pPr>
        <w:ind w:left="7426" w:hanging="355"/>
      </w:pPr>
    </w:lvl>
    <w:lvl w:ilvl="8">
      <w:numFmt w:val="bullet"/>
      <w:lvlText w:val="•"/>
      <w:lvlJc w:val="left"/>
      <w:pPr>
        <w:ind w:left="8413" w:hanging="355"/>
      </w:pPr>
    </w:lvl>
  </w:abstractNum>
  <w:abstractNum w:abstractNumId="9">
    <w:nsid w:val="0000040B"/>
    <w:multiLevelType w:val="multilevel"/>
    <w:tmpl w:val="FFFFFFFF"/>
    <w:lvl w:ilvl="0">
      <w:start w:val="1"/>
      <w:numFmt w:val="lowerLetter"/>
      <w:lvlText w:val="%1)"/>
      <w:lvlJc w:val="left"/>
      <w:pPr>
        <w:ind w:left="232" w:hanging="221"/>
      </w:pPr>
      <w:rPr>
        <w:rFonts w:cs="Times New Roman"/>
        <w:b/>
        <w:bCs/>
        <w:w w:val="99"/>
      </w:rPr>
    </w:lvl>
    <w:lvl w:ilvl="1">
      <w:numFmt w:val="bullet"/>
      <w:lvlText w:val="•"/>
      <w:lvlJc w:val="left"/>
      <w:pPr>
        <w:ind w:left="1254" w:hanging="221"/>
      </w:pPr>
    </w:lvl>
    <w:lvl w:ilvl="2">
      <w:numFmt w:val="bullet"/>
      <w:lvlText w:val="•"/>
      <w:lvlJc w:val="left"/>
      <w:pPr>
        <w:ind w:left="2269" w:hanging="221"/>
      </w:pPr>
    </w:lvl>
    <w:lvl w:ilvl="3">
      <w:numFmt w:val="bullet"/>
      <w:lvlText w:val="•"/>
      <w:lvlJc w:val="left"/>
      <w:pPr>
        <w:ind w:left="3283" w:hanging="221"/>
      </w:pPr>
    </w:lvl>
    <w:lvl w:ilvl="4">
      <w:numFmt w:val="bullet"/>
      <w:lvlText w:val="•"/>
      <w:lvlJc w:val="left"/>
      <w:pPr>
        <w:ind w:left="4298" w:hanging="221"/>
      </w:pPr>
    </w:lvl>
    <w:lvl w:ilvl="5">
      <w:numFmt w:val="bullet"/>
      <w:lvlText w:val="•"/>
      <w:lvlJc w:val="left"/>
      <w:pPr>
        <w:ind w:left="5313" w:hanging="221"/>
      </w:pPr>
    </w:lvl>
    <w:lvl w:ilvl="6">
      <w:numFmt w:val="bullet"/>
      <w:lvlText w:val="•"/>
      <w:lvlJc w:val="left"/>
      <w:pPr>
        <w:ind w:left="6327" w:hanging="221"/>
      </w:pPr>
    </w:lvl>
    <w:lvl w:ilvl="7">
      <w:numFmt w:val="bullet"/>
      <w:lvlText w:val="•"/>
      <w:lvlJc w:val="left"/>
      <w:pPr>
        <w:ind w:left="7342" w:hanging="221"/>
      </w:pPr>
    </w:lvl>
    <w:lvl w:ilvl="8">
      <w:numFmt w:val="bullet"/>
      <w:lvlText w:val="•"/>
      <w:lvlJc w:val="left"/>
      <w:pPr>
        <w:ind w:left="8357" w:hanging="221"/>
      </w:pPr>
    </w:lvl>
  </w:abstractNum>
  <w:abstractNum w:abstractNumId="10">
    <w:nsid w:val="0000040C"/>
    <w:multiLevelType w:val="multilevel"/>
    <w:tmpl w:val="FFFFFFFF"/>
    <w:lvl w:ilvl="0">
      <w:start w:val="10"/>
      <w:numFmt w:val="decimal"/>
      <w:lvlText w:val="%1"/>
      <w:lvlJc w:val="left"/>
      <w:pPr>
        <w:ind w:left="232" w:hanging="416"/>
      </w:pPr>
      <w:rPr>
        <w:rFonts w:cs="Times New Roman"/>
      </w:rPr>
    </w:lvl>
    <w:lvl w:ilvl="1">
      <w:start w:val="5"/>
      <w:numFmt w:val="decimal"/>
      <w:lvlText w:val="%1.%2"/>
      <w:lvlJc w:val="left"/>
      <w:pPr>
        <w:ind w:left="232" w:hanging="416"/>
      </w:pPr>
      <w:rPr>
        <w:rFonts w:ascii="Arial" w:hAnsi="Arial" w:cs="Arial"/>
        <w:b/>
        <w:bCs/>
        <w:w w:val="99"/>
        <w:sz w:val="18"/>
        <w:szCs w:val="18"/>
      </w:rPr>
    </w:lvl>
    <w:lvl w:ilvl="2">
      <w:numFmt w:val="bullet"/>
      <w:lvlText w:val="•"/>
      <w:lvlJc w:val="left"/>
      <w:pPr>
        <w:ind w:left="2269" w:hanging="416"/>
      </w:pPr>
    </w:lvl>
    <w:lvl w:ilvl="3">
      <w:numFmt w:val="bullet"/>
      <w:lvlText w:val="•"/>
      <w:lvlJc w:val="left"/>
      <w:pPr>
        <w:ind w:left="3283" w:hanging="416"/>
      </w:pPr>
    </w:lvl>
    <w:lvl w:ilvl="4">
      <w:numFmt w:val="bullet"/>
      <w:lvlText w:val="•"/>
      <w:lvlJc w:val="left"/>
      <w:pPr>
        <w:ind w:left="4298" w:hanging="416"/>
      </w:pPr>
    </w:lvl>
    <w:lvl w:ilvl="5">
      <w:numFmt w:val="bullet"/>
      <w:lvlText w:val="•"/>
      <w:lvlJc w:val="left"/>
      <w:pPr>
        <w:ind w:left="5313" w:hanging="416"/>
      </w:pPr>
    </w:lvl>
    <w:lvl w:ilvl="6">
      <w:numFmt w:val="bullet"/>
      <w:lvlText w:val="•"/>
      <w:lvlJc w:val="left"/>
      <w:pPr>
        <w:ind w:left="6327" w:hanging="416"/>
      </w:pPr>
    </w:lvl>
    <w:lvl w:ilvl="7">
      <w:numFmt w:val="bullet"/>
      <w:lvlText w:val="•"/>
      <w:lvlJc w:val="left"/>
      <w:pPr>
        <w:ind w:left="7342" w:hanging="416"/>
      </w:pPr>
    </w:lvl>
    <w:lvl w:ilvl="8">
      <w:numFmt w:val="bullet"/>
      <w:lvlText w:val="•"/>
      <w:lvlJc w:val="left"/>
      <w:pPr>
        <w:ind w:left="8357" w:hanging="416"/>
      </w:pPr>
    </w:lvl>
  </w:abstractNum>
  <w:abstractNum w:abstractNumId="11">
    <w:nsid w:val="0000040D"/>
    <w:multiLevelType w:val="multilevel"/>
    <w:tmpl w:val="FFFFFFFF"/>
    <w:lvl w:ilvl="0">
      <w:start w:val="2"/>
      <w:numFmt w:val="decimal"/>
      <w:lvlText w:val="%1"/>
      <w:lvlJc w:val="left"/>
      <w:pPr>
        <w:ind w:left="232" w:hanging="359"/>
      </w:pPr>
      <w:rPr>
        <w:rFonts w:cs="Times New Roman"/>
      </w:rPr>
    </w:lvl>
    <w:lvl w:ilvl="1">
      <w:start w:val="1"/>
      <w:numFmt w:val="decimal"/>
      <w:lvlText w:val="%1.%2"/>
      <w:lvlJc w:val="left"/>
      <w:pPr>
        <w:ind w:left="232" w:hanging="359"/>
      </w:pPr>
      <w:rPr>
        <w:rFonts w:ascii="Arial" w:hAnsi="Arial" w:cs="Arial"/>
        <w:b/>
        <w:bCs/>
        <w:w w:val="99"/>
        <w:sz w:val="18"/>
        <w:szCs w:val="18"/>
      </w:rPr>
    </w:lvl>
    <w:lvl w:ilvl="2">
      <w:numFmt w:val="bullet"/>
      <w:lvlText w:val="•"/>
      <w:lvlJc w:val="left"/>
      <w:pPr>
        <w:ind w:left="2269" w:hanging="359"/>
      </w:pPr>
    </w:lvl>
    <w:lvl w:ilvl="3">
      <w:numFmt w:val="bullet"/>
      <w:lvlText w:val="•"/>
      <w:lvlJc w:val="left"/>
      <w:pPr>
        <w:ind w:left="3283" w:hanging="359"/>
      </w:pPr>
    </w:lvl>
    <w:lvl w:ilvl="4">
      <w:numFmt w:val="bullet"/>
      <w:lvlText w:val="•"/>
      <w:lvlJc w:val="left"/>
      <w:pPr>
        <w:ind w:left="4298" w:hanging="359"/>
      </w:pPr>
    </w:lvl>
    <w:lvl w:ilvl="5">
      <w:numFmt w:val="bullet"/>
      <w:lvlText w:val="•"/>
      <w:lvlJc w:val="left"/>
      <w:pPr>
        <w:ind w:left="5313" w:hanging="359"/>
      </w:pPr>
    </w:lvl>
    <w:lvl w:ilvl="6">
      <w:numFmt w:val="bullet"/>
      <w:lvlText w:val="•"/>
      <w:lvlJc w:val="left"/>
      <w:pPr>
        <w:ind w:left="6327" w:hanging="359"/>
      </w:pPr>
    </w:lvl>
    <w:lvl w:ilvl="7">
      <w:numFmt w:val="bullet"/>
      <w:lvlText w:val="•"/>
      <w:lvlJc w:val="left"/>
      <w:pPr>
        <w:ind w:left="7342" w:hanging="359"/>
      </w:pPr>
    </w:lvl>
    <w:lvl w:ilvl="8">
      <w:numFmt w:val="bullet"/>
      <w:lvlText w:val="•"/>
      <w:lvlJc w:val="left"/>
      <w:pPr>
        <w:ind w:left="8357" w:hanging="359"/>
      </w:pPr>
    </w:lvl>
  </w:abstractNum>
  <w:abstractNum w:abstractNumId="12">
    <w:nsid w:val="0000040E"/>
    <w:multiLevelType w:val="multilevel"/>
    <w:tmpl w:val="FFFFFFFF"/>
    <w:lvl w:ilvl="0">
      <w:start w:val="3"/>
      <w:numFmt w:val="decimal"/>
      <w:lvlText w:val="%1"/>
      <w:lvlJc w:val="left"/>
      <w:pPr>
        <w:ind w:left="232" w:hanging="325"/>
      </w:pPr>
      <w:rPr>
        <w:rFonts w:cs="Times New Roman"/>
      </w:rPr>
    </w:lvl>
    <w:lvl w:ilvl="1">
      <w:start w:val="1"/>
      <w:numFmt w:val="decimal"/>
      <w:lvlText w:val="%1.%2"/>
      <w:lvlJc w:val="left"/>
      <w:pPr>
        <w:ind w:left="232" w:hanging="325"/>
      </w:pPr>
      <w:rPr>
        <w:rFonts w:ascii="Arial" w:hAnsi="Arial" w:cs="Arial"/>
        <w:b/>
        <w:bCs/>
        <w:w w:val="99"/>
        <w:sz w:val="18"/>
        <w:szCs w:val="18"/>
      </w:rPr>
    </w:lvl>
    <w:lvl w:ilvl="2">
      <w:numFmt w:val="bullet"/>
      <w:lvlText w:val="•"/>
      <w:lvlJc w:val="left"/>
      <w:pPr>
        <w:ind w:left="2269" w:hanging="325"/>
      </w:pPr>
    </w:lvl>
    <w:lvl w:ilvl="3">
      <w:numFmt w:val="bullet"/>
      <w:lvlText w:val="•"/>
      <w:lvlJc w:val="left"/>
      <w:pPr>
        <w:ind w:left="3283" w:hanging="325"/>
      </w:pPr>
    </w:lvl>
    <w:lvl w:ilvl="4">
      <w:numFmt w:val="bullet"/>
      <w:lvlText w:val="•"/>
      <w:lvlJc w:val="left"/>
      <w:pPr>
        <w:ind w:left="4298" w:hanging="325"/>
      </w:pPr>
    </w:lvl>
    <w:lvl w:ilvl="5">
      <w:numFmt w:val="bullet"/>
      <w:lvlText w:val="•"/>
      <w:lvlJc w:val="left"/>
      <w:pPr>
        <w:ind w:left="5313" w:hanging="325"/>
      </w:pPr>
    </w:lvl>
    <w:lvl w:ilvl="6">
      <w:numFmt w:val="bullet"/>
      <w:lvlText w:val="•"/>
      <w:lvlJc w:val="left"/>
      <w:pPr>
        <w:ind w:left="6327" w:hanging="325"/>
      </w:pPr>
    </w:lvl>
    <w:lvl w:ilvl="7">
      <w:numFmt w:val="bullet"/>
      <w:lvlText w:val="•"/>
      <w:lvlJc w:val="left"/>
      <w:pPr>
        <w:ind w:left="7342" w:hanging="325"/>
      </w:pPr>
    </w:lvl>
    <w:lvl w:ilvl="8">
      <w:numFmt w:val="bullet"/>
      <w:lvlText w:val="•"/>
      <w:lvlJc w:val="left"/>
      <w:pPr>
        <w:ind w:left="8357" w:hanging="325"/>
      </w:pPr>
    </w:lvl>
  </w:abstractNum>
  <w:abstractNum w:abstractNumId="13">
    <w:nsid w:val="0000040F"/>
    <w:multiLevelType w:val="multilevel"/>
    <w:tmpl w:val="FFFFFFFF"/>
    <w:lvl w:ilvl="0">
      <w:start w:val="4"/>
      <w:numFmt w:val="decimal"/>
      <w:lvlText w:val="%1"/>
      <w:lvlJc w:val="left"/>
      <w:pPr>
        <w:ind w:left="232" w:hanging="318"/>
      </w:pPr>
      <w:rPr>
        <w:rFonts w:cs="Times New Roman"/>
      </w:rPr>
    </w:lvl>
    <w:lvl w:ilvl="1">
      <w:start w:val="1"/>
      <w:numFmt w:val="decimal"/>
      <w:lvlText w:val="%1.%2"/>
      <w:lvlJc w:val="left"/>
      <w:pPr>
        <w:ind w:left="232" w:hanging="318"/>
      </w:pPr>
      <w:rPr>
        <w:rFonts w:ascii="Arial" w:hAnsi="Arial" w:cs="Arial"/>
        <w:b/>
        <w:bCs/>
        <w:w w:val="99"/>
        <w:sz w:val="18"/>
        <w:szCs w:val="18"/>
      </w:rPr>
    </w:lvl>
    <w:lvl w:ilvl="2">
      <w:numFmt w:val="bullet"/>
      <w:lvlText w:val="•"/>
      <w:lvlJc w:val="left"/>
      <w:pPr>
        <w:ind w:left="2269" w:hanging="318"/>
      </w:pPr>
    </w:lvl>
    <w:lvl w:ilvl="3">
      <w:numFmt w:val="bullet"/>
      <w:lvlText w:val="•"/>
      <w:lvlJc w:val="left"/>
      <w:pPr>
        <w:ind w:left="3283" w:hanging="318"/>
      </w:pPr>
    </w:lvl>
    <w:lvl w:ilvl="4">
      <w:numFmt w:val="bullet"/>
      <w:lvlText w:val="•"/>
      <w:lvlJc w:val="left"/>
      <w:pPr>
        <w:ind w:left="4298" w:hanging="318"/>
      </w:pPr>
    </w:lvl>
    <w:lvl w:ilvl="5">
      <w:numFmt w:val="bullet"/>
      <w:lvlText w:val="•"/>
      <w:lvlJc w:val="left"/>
      <w:pPr>
        <w:ind w:left="5313" w:hanging="318"/>
      </w:pPr>
    </w:lvl>
    <w:lvl w:ilvl="6">
      <w:numFmt w:val="bullet"/>
      <w:lvlText w:val="•"/>
      <w:lvlJc w:val="left"/>
      <w:pPr>
        <w:ind w:left="6327" w:hanging="318"/>
      </w:pPr>
    </w:lvl>
    <w:lvl w:ilvl="7">
      <w:numFmt w:val="bullet"/>
      <w:lvlText w:val="•"/>
      <w:lvlJc w:val="left"/>
      <w:pPr>
        <w:ind w:left="7342" w:hanging="318"/>
      </w:pPr>
    </w:lvl>
    <w:lvl w:ilvl="8">
      <w:numFmt w:val="bullet"/>
      <w:lvlText w:val="•"/>
      <w:lvlJc w:val="left"/>
      <w:pPr>
        <w:ind w:left="8357" w:hanging="318"/>
      </w:pPr>
    </w:lvl>
  </w:abstractNum>
  <w:abstractNum w:abstractNumId="14">
    <w:nsid w:val="00000410"/>
    <w:multiLevelType w:val="multilevel"/>
    <w:tmpl w:val="FFFFFFFF"/>
    <w:lvl w:ilvl="0">
      <w:start w:val="6"/>
      <w:numFmt w:val="decimal"/>
      <w:lvlText w:val="%1"/>
      <w:lvlJc w:val="left"/>
      <w:pPr>
        <w:ind w:left="586" w:hanging="354"/>
      </w:pPr>
      <w:rPr>
        <w:rFonts w:cs="Times New Roman"/>
      </w:rPr>
    </w:lvl>
    <w:lvl w:ilvl="1">
      <w:start w:val="1"/>
      <w:numFmt w:val="decimal"/>
      <w:lvlText w:val="%1.%2."/>
      <w:lvlJc w:val="left"/>
      <w:pPr>
        <w:ind w:left="586" w:hanging="354"/>
      </w:pPr>
      <w:rPr>
        <w:rFonts w:ascii="Arial" w:hAnsi="Arial" w:cs="Arial"/>
        <w:b/>
        <w:bCs/>
        <w:w w:val="99"/>
        <w:sz w:val="18"/>
        <w:szCs w:val="18"/>
      </w:rPr>
    </w:lvl>
    <w:lvl w:ilvl="2">
      <w:start w:val="1"/>
      <w:numFmt w:val="decimal"/>
      <w:lvlText w:val="%1.%2.%3"/>
      <w:lvlJc w:val="left"/>
      <w:pPr>
        <w:ind w:left="1394" w:hanging="454"/>
      </w:pPr>
      <w:rPr>
        <w:rFonts w:ascii="Arial" w:hAnsi="Arial" w:cs="Arial"/>
        <w:b/>
        <w:bCs/>
        <w:w w:val="99"/>
        <w:sz w:val="18"/>
        <w:szCs w:val="18"/>
      </w:rPr>
    </w:lvl>
    <w:lvl w:ilvl="3">
      <w:numFmt w:val="bullet"/>
      <w:lvlText w:val="•"/>
      <w:lvlJc w:val="left"/>
      <w:pPr>
        <w:ind w:left="3396" w:hanging="454"/>
      </w:pPr>
    </w:lvl>
    <w:lvl w:ilvl="4">
      <w:numFmt w:val="bullet"/>
      <w:lvlText w:val="•"/>
      <w:lvlJc w:val="left"/>
      <w:pPr>
        <w:ind w:left="4395" w:hanging="454"/>
      </w:pPr>
    </w:lvl>
    <w:lvl w:ilvl="5">
      <w:numFmt w:val="bullet"/>
      <w:lvlText w:val="•"/>
      <w:lvlJc w:val="left"/>
      <w:pPr>
        <w:ind w:left="5393" w:hanging="454"/>
      </w:pPr>
    </w:lvl>
    <w:lvl w:ilvl="6">
      <w:numFmt w:val="bullet"/>
      <w:lvlText w:val="•"/>
      <w:lvlJc w:val="left"/>
      <w:pPr>
        <w:ind w:left="6392" w:hanging="454"/>
      </w:pPr>
    </w:lvl>
    <w:lvl w:ilvl="7">
      <w:numFmt w:val="bullet"/>
      <w:lvlText w:val="•"/>
      <w:lvlJc w:val="left"/>
      <w:pPr>
        <w:ind w:left="7390" w:hanging="454"/>
      </w:pPr>
    </w:lvl>
    <w:lvl w:ilvl="8">
      <w:numFmt w:val="bullet"/>
      <w:lvlText w:val="•"/>
      <w:lvlJc w:val="left"/>
      <w:pPr>
        <w:ind w:left="8389" w:hanging="454"/>
      </w:pPr>
    </w:lvl>
  </w:abstractNum>
  <w:abstractNum w:abstractNumId="15">
    <w:nsid w:val="00000411"/>
    <w:multiLevelType w:val="multilevel"/>
    <w:tmpl w:val="FFFFFFFF"/>
    <w:lvl w:ilvl="0">
      <w:start w:val="6"/>
      <w:numFmt w:val="decimal"/>
      <w:lvlText w:val="%1"/>
      <w:lvlJc w:val="left"/>
      <w:pPr>
        <w:ind w:left="232" w:hanging="519"/>
      </w:pPr>
      <w:rPr>
        <w:rFonts w:cs="Times New Roman"/>
      </w:rPr>
    </w:lvl>
    <w:lvl w:ilvl="1">
      <w:start w:val="2"/>
      <w:numFmt w:val="decimal"/>
      <w:lvlText w:val="%1.%2"/>
      <w:lvlJc w:val="left"/>
      <w:pPr>
        <w:ind w:left="232" w:hanging="519"/>
      </w:pPr>
      <w:rPr>
        <w:rFonts w:cs="Times New Roman"/>
      </w:rPr>
    </w:lvl>
    <w:lvl w:ilvl="2">
      <w:start w:val="3"/>
      <w:numFmt w:val="decimal"/>
      <w:lvlText w:val="%1.%2.%3"/>
      <w:lvlJc w:val="left"/>
      <w:pPr>
        <w:ind w:left="232" w:hanging="519"/>
      </w:pPr>
      <w:rPr>
        <w:rFonts w:ascii="Arial" w:hAnsi="Arial" w:cs="Arial"/>
        <w:b/>
        <w:bCs/>
        <w:w w:val="99"/>
        <w:sz w:val="18"/>
        <w:szCs w:val="18"/>
      </w:rPr>
    </w:lvl>
    <w:lvl w:ilvl="3">
      <w:numFmt w:val="bullet"/>
      <w:lvlText w:val="•"/>
      <w:lvlJc w:val="left"/>
      <w:pPr>
        <w:ind w:left="3283" w:hanging="519"/>
      </w:pPr>
    </w:lvl>
    <w:lvl w:ilvl="4">
      <w:numFmt w:val="bullet"/>
      <w:lvlText w:val="•"/>
      <w:lvlJc w:val="left"/>
      <w:pPr>
        <w:ind w:left="4298" w:hanging="519"/>
      </w:pPr>
    </w:lvl>
    <w:lvl w:ilvl="5">
      <w:numFmt w:val="bullet"/>
      <w:lvlText w:val="•"/>
      <w:lvlJc w:val="left"/>
      <w:pPr>
        <w:ind w:left="5313" w:hanging="519"/>
      </w:pPr>
    </w:lvl>
    <w:lvl w:ilvl="6">
      <w:numFmt w:val="bullet"/>
      <w:lvlText w:val="•"/>
      <w:lvlJc w:val="left"/>
      <w:pPr>
        <w:ind w:left="6327" w:hanging="519"/>
      </w:pPr>
    </w:lvl>
    <w:lvl w:ilvl="7">
      <w:numFmt w:val="bullet"/>
      <w:lvlText w:val="•"/>
      <w:lvlJc w:val="left"/>
      <w:pPr>
        <w:ind w:left="7342" w:hanging="519"/>
      </w:pPr>
    </w:lvl>
    <w:lvl w:ilvl="8">
      <w:numFmt w:val="bullet"/>
      <w:lvlText w:val="•"/>
      <w:lvlJc w:val="left"/>
      <w:pPr>
        <w:ind w:left="8357" w:hanging="519"/>
      </w:pPr>
    </w:lvl>
  </w:abstractNum>
  <w:abstractNum w:abstractNumId="16">
    <w:nsid w:val="00000412"/>
    <w:multiLevelType w:val="multilevel"/>
    <w:tmpl w:val="FFFFFFFF"/>
    <w:lvl w:ilvl="0">
      <w:start w:val="7"/>
      <w:numFmt w:val="decimal"/>
      <w:lvlText w:val="%1"/>
      <w:lvlJc w:val="left"/>
      <w:pPr>
        <w:ind w:left="535" w:hanging="303"/>
      </w:pPr>
      <w:rPr>
        <w:rFonts w:cs="Times New Roman"/>
      </w:rPr>
    </w:lvl>
    <w:lvl w:ilvl="1">
      <w:start w:val="1"/>
      <w:numFmt w:val="decimal"/>
      <w:lvlText w:val="%1.%2"/>
      <w:lvlJc w:val="left"/>
      <w:pPr>
        <w:ind w:left="535" w:hanging="303"/>
      </w:pPr>
      <w:rPr>
        <w:rFonts w:ascii="Arial" w:hAnsi="Arial" w:cs="Arial"/>
        <w:b/>
        <w:bCs/>
        <w:w w:val="99"/>
        <w:sz w:val="18"/>
        <w:szCs w:val="18"/>
      </w:rPr>
    </w:lvl>
    <w:lvl w:ilvl="2">
      <w:start w:val="1"/>
      <w:numFmt w:val="lowerLetter"/>
      <w:lvlText w:val="%3)"/>
      <w:lvlJc w:val="left"/>
      <w:pPr>
        <w:ind w:left="1152" w:hanging="212"/>
      </w:pPr>
      <w:rPr>
        <w:rFonts w:ascii="Arial" w:hAnsi="Arial" w:cs="Arial"/>
        <w:b/>
        <w:bCs/>
        <w:w w:val="99"/>
        <w:sz w:val="18"/>
        <w:szCs w:val="18"/>
      </w:rPr>
    </w:lvl>
    <w:lvl w:ilvl="3">
      <w:numFmt w:val="bullet"/>
      <w:lvlText w:val="•"/>
      <w:lvlJc w:val="left"/>
      <w:pPr>
        <w:ind w:left="2313" w:hanging="212"/>
      </w:pPr>
    </w:lvl>
    <w:lvl w:ilvl="4">
      <w:numFmt w:val="bullet"/>
      <w:lvlText w:val="•"/>
      <w:lvlJc w:val="left"/>
      <w:pPr>
        <w:ind w:left="3466" w:hanging="212"/>
      </w:pPr>
    </w:lvl>
    <w:lvl w:ilvl="5">
      <w:numFmt w:val="bullet"/>
      <w:lvlText w:val="•"/>
      <w:lvlJc w:val="left"/>
      <w:pPr>
        <w:ind w:left="4619" w:hanging="212"/>
      </w:pPr>
    </w:lvl>
    <w:lvl w:ilvl="6">
      <w:numFmt w:val="bullet"/>
      <w:lvlText w:val="•"/>
      <w:lvlJc w:val="left"/>
      <w:pPr>
        <w:ind w:left="5773" w:hanging="212"/>
      </w:pPr>
    </w:lvl>
    <w:lvl w:ilvl="7">
      <w:numFmt w:val="bullet"/>
      <w:lvlText w:val="•"/>
      <w:lvlJc w:val="left"/>
      <w:pPr>
        <w:ind w:left="6926" w:hanging="212"/>
      </w:pPr>
    </w:lvl>
    <w:lvl w:ilvl="8">
      <w:numFmt w:val="bullet"/>
      <w:lvlText w:val="•"/>
      <w:lvlJc w:val="left"/>
      <w:pPr>
        <w:ind w:left="8079" w:hanging="212"/>
      </w:pPr>
    </w:lvl>
  </w:abstractNum>
  <w:abstractNum w:abstractNumId="17">
    <w:nsid w:val="00000413"/>
    <w:multiLevelType w:val="multilevel"/>
    <w:tmpl w:val="FFFFFFFF"/>
    <w:lvl w:ilvl="0">
      <w:start w:val="8"/>
      <w:numFmt w:val="decimal"/>
      <w:lvlText w:val="%1"/>
      <w:lvlJc w:val="left"/>
      <w:pPr>
        <w:ind w:left="535" w:hanging="303"/>
      </w:pPr>
      <w:rPr>
        <w:rFonts w:cs="Times New Roman"/>
      </w:rPr>
    </w:lvl>
    <w:lvl w:ilvl="1">
      <w:start w:val="1"/>
      <w:numFmt w:val="decimal"/>
      <w:lvlText w:val="%1.%2"/>
      <w:lvlJc w:val="left"/>
      <w:pPr>
        <w:ind w:left="535" w:hanging="303"/>
      </w:pPr>
      <w:rPr>
        <w:rFonts w:ascii="Arial" w:hAnsi="Arial" w:cs="Arial"/>
        <w:b/>
        <w:bCs/>
        <w:w w:val="99"/>
        <w:sz w:val="18"/>
        <w:szCs w:val="18"/>
      </w:rPr>
    </w:lvl>
    <w:lvl w:ilvl="2">
      <w:start w:val="1"/>
      <w:numFmt w:val="lowerLetter"/>
      <w:lvlText w:val="%3)"/>
      <w:lvlJc w:val="left"/>
      <w:pPr>
        <w:ind w:left="799" w:hanging="219"/>
      </w:pPr>
      <w:rPr>
        <w:rFonts w:ascii="Arial" w:hAnsi="Arial" w:cs="Arial"/>
        <w:b/>
        <w:bCs/>
        <w:w w:val="99"/>
        <w:sz w:val="18"/>
        <w:szCs w:val="18"/>
      </w:rPr>
    </w:lvl>
    <w:lvl w:ilvl="3">
      <w:numFmt w:val="bullet"/>
      <w:lvlText w:val="•"/>
      <w:lvlJc w:val="left"/>
      <w:pPr>
        <w:ind w:left="2930" w:hanging="219"/>
      </w:pPr>
    </w:lvl>
    <w:lvl w:ilvl="4">
      <w:numFmt w:val="bullet"/>
      <w:lvlText w:val="•"/>
      <w:lvlJc w:val="left"/>
      <w:pPr>
        <w:ind w:left="3995" w:hanging="219"/>
      </w:pPr>
    </w:lvl>
    <w:lvl w:ilvl="5">
      <w:numFmt w:val="bullet"/>
      <w:lvlText w:val="•"/>
      <w:lvlJc w:val="left"/>
      <w:pPr>
        <w:ind w:left="5060" w:hanging="219"/>
      </w:pPr>
    </w:lvl>
    <w:lvl w:ilvl="6">
      <w:numFmt w:val="bullet"/>
      <w:lvlText w:val="•"/>
      <w:lvlJc w:val="left"/>
      <w:pPr>
        <w:ind w:left="6125" w:hanging="219"/>
      </w:pPr>
    </w:lvl>
    <w:lvl w:ilvl="7">
      <w:numFmt w:val="bullet"/>
      <w:lvlText w:val="•"/>
      <w:lvlJc w:val="left"/>
      <w:pPr>
        <w:ind w:left="7190" w:hanging="219"/>
      </w:pPr>
    </w:lvl>
    <w:lvl w:ilvl="8">
      <w:numFmt w:val="bullet"/>
      <w:lvlText w:val="•"/>
      <w:lvlJc w:val="left"/>
      <w:pPr>
        <w:ind w:left="8256" w:hanging="219"/>
      </w:pPr>
    </w:lvl>
  </w:abstractNum>
  <w:abstractNum w:abstractNumId="18">
    <w:nsid w:val="00000414"/>
    <w:multiLevelType w:val="multilevel"/>
    <w:tmpl w:val="FFFFFFFF"/>
    <w:lvl w:ilvl="0">
      <w:start w:val="16"/>
      <w:numFmt w:val="decimal"/>
      <w:lvlText w:val="%1"/>
      <w:lvlJc w:val="left"/>
      <w:pPr>
        <w:ind w:left="232" w:hanging="414"/>
      </w:pPr>
      <w:rPr>
        <w:rFonts w:cs="Times New Roman"/>
      </w:rPr>
    </w:lvl>
    <w:lvl w:ilvl="1">
      <w:start w:val="1"/>
      <w:numFmt w:val="decimal"/>
      <w:lvlText w:val="%1.%2"/>
      <w:lvlJc w:val="left"/>
      <w:pPr>
        <w:ind w:left="232" w:hanging="414"/>
      </w:pPr>
      <w:rPr>
        <w:rFonts w:ascii="Arial" w:hAnsi="Arial" w:cs="Arial"/>
        <w:b/>
        <w:bCs/>
        <w:spacing w:val="0"/>
        <w:w w:val="99"/>
        <w:sz w:val="18"/>
        <w:szCs w:val="18"/>
      </w:rPr>
    </w:lvl>
    <w:lvl w:ilvl="2">
      <w:start w:val="1"/>
      <w:numFmt w:val="decimal"/>
      <w:lvlText w:val="%3)"/>
      <w:lvlJc w:val="left"/>
      <w:pPr>
        <w:ind w:left="232" w:hanging="214"/>
      </w:pPr>
      <w:rPr>
        <w:rFonts w:ascii="Arial" w:hAnsi="Arial" w:cs="Arial"/>
        <w:b/>
        <w:bCs/>
        <w:w w:val="99"/>
        <w:sz w:val="18"/>
        <w:szCs w:val="18"/>
      </w:rPr>
    </w:lvl>
    <w:lvl w:ilvl="3">
      <w:numFmt w:val="bullet"/>
      <w:lvlText w:val="•"/>
      <w:lvlJc w:val="left"/>
      <w:pPr>
        <w:ind w:left="3283" w:hanging="214"/>
      </w:pPr>
    </w:lvl>
    <w:lvl w:ilvl="4">
      <w:numFmt w:val="bullet"/>
      <w:lvlText w:val="•"/>
      <w:lvlJc w:val="left"/>
      <w:pPr>
        <w:ind w:left="4298" w:hanging="214"/>
      </w:pPr>
    </w:lvl>
    <w:lvl w:ilvl="5">
      <w:numFmt w:val="bullet"/>
      <w:lvlText w:val="•"/>
      <w:lvlJc w:val="left"/>
      <w:pPr>
        <w:ind w:left="5313" w:hanging="214"/>
      </w:pPr>
    </w:lvl>
    <w:lvl w:ilvl="6">
      <w:numFmt w:val="bullet"/>
      <w:lvlText w:val="•"/>
      <w:lvlJc w:val="left"/>
      <w:pPr>
        <w:ind w:left="6327" w:hanging="214"/>
      </w:pPr>
    </w:lvl>
    <w:lvl w:ilvl="7">
      <w:numFmt w:val="bullet"/>
      <w:lvlText w:val="•"/>
      <w:lvlJc w:val="left"/>
      <w:pPr>
        <w:ind w:left="7342" w:hanging="214"/>
      </w:pPr>
    </w:lvl>
    <w:lvl w:ilvl="8">
      <w:numFmt w:val="bullet"/>
      <w:lvlText w:val="•"/>
      <w:lvlJc w:val="left"/>
      <w:pPr>
        <w:ind w:left="8357" w:hanging="214"/>
      </w:pPr>
    </w:lvl>
  </w:abstractNum>
  <w:abstractNum w:abstractNumId="19">
    <w:nsid w:val="0299B3C5"/>
    <w:multiLevelType w:val="multilevel"/>
    <w:tmpl w:val="852A467A"/>
    <w:lvl w:ilvl="0">
      <w:start w:val="1"/>
      <w:numFmt w:val="lowerLetter"/>
      <w:lvlText w:val="%1)"/>
      <w:lvlJc w:val="left"/>
      <w:pPr>
        <w:tabs>
          <w:tab w:val="num" w:pos="0"/>
        </w:tabs>
        <w:ind w:left="1436" w:hanging="360"/>
      </w:pPr>
      <w:rPr>
        <w:rFonts w:cs="Times New Roman"/>
      </w:rPr>
    </w:lvl>
    <w:lvl w:ilvl="1">
      <w:start w:val="1"/>
      <w:numFmt w:val="lowerLetter"/>
      <w:lvlText w:val="%2."/>
      <w:lvlJc w:val="left"/>
      <w:pPr>
        <w:tabs>
          <w:tab w:val="num" w:pos="0"/>
        </w:tabs>
        <w:ind w:left="2156" w:hanging="360"/>
      </w:pPr>
      <w:rPr>
        <w:rFonts w:cs="Times New Roman"/>
      </w:rPr>
    </w:lvl>
    <w:lvl w:ilvl="2">
      <w:start w:val="1"/>
      <w:numFmt w:val="lowerRoman"/>
      <w:lvlText w:val="%3."/>
      <w:lvlJc w:val="right"/>
      <w:pPr>
        <w:tabs>
          <w:tab w:val="num" w:pos="0"/>
        </w:tabs>
        <w:ind w:left="2876" w:hanging="180"/>
      </w:pPr>
      <w:rPr>
        <w:rFonts w:cs="Times New Roman"/>
      </w:rPr>
    </w:lvl>
    <w:lvl w:ilvl="3">
      <w:start w:val="1"/>
      <w:numFmt w:val="decimal"/>
      <w:lvlText w:val="%4."/>
      <w:lvlJc w:val="left"/>
      <w:pPr>
        <w:tabs>
          <w:tab w:val="num" w:pos="0"/>
        </w:tabs>
        <w:ind w:left="3596" w:hanging="360"/>
      </w:pPr>
      <w:rPr>
        <w:rFonts w:cs="Times New Roman"/>
      </w:rPr>
    </w:lvl>
    <w:lvl w:ilvl="4">
      <w:start w:val="1"/>
      <w:numFmt w:val="lowerLetter"/>
      <w:lvlText w:val="%5."/>
      <w:lvlJc w:val="left"/>
      <w:pPr>
        <w:tabs>
          <w:tab w:val="num" w:pos="0"/>
        </w:tabs>
        <w:ind w:left="4316" w:hanging="360"/>
      </w:pPr>
      <w:rPr>
        <w:rFonts w:cs="Times New Roman"/>
      </w:rPr>
    </w:lvl>
    <w:lvl w:ilvl="5">
      <w:start w:val="1"/>
      <w:numFmt w:val="lowerRoman"/>
      <w:lvlText w:val="%6."/>
      <w:lvlJc w:val="right"/>
      <w:pPr>
        <w:tabs>
          <w:tab w:val="num" w:pos="0"/>
        </w:tabs>
        <w:ind w:left="5036" w:hanging="180"/>
      </w:pPr>
      <w:rPr>
        <w:rFonts w:cs="Times New Roman"/>
      </w:rPr>
    </w:lvl>
    <w:lvl w:ilvl="6">
      <w:start w:val="1"/>
      <w:numFmt w:val="decimal"/>
      <w:lvlText w:val="%7."/>
      <w:lvlJc w:val="left"/>
      <w:pPr>
        <w:tabs>
          <w:tab w:val="num" w:pos="0"/>
        </w:tabs>
        <w:ind w:left="5756" w:hanging="360"/>
      </w:pPr>
      <w:rPr>
        <w:rFonts w:cs="Times New Roman"/>
      </w:rPr>
    </w:lvl>
    <w:lvl w:ilvl="7">
      <w:start w:val="1"/>
      <w:numFmt w:val="lowerLetter"/>
      <w:lvlText w:val="%8."/>
      <w:lvlJc w:val="left"/>
      <w:pPr>
        <w:tabs>
          <w:tab w:val="num" w:pos="0"/>
        </w:tabs>
        <w:ind w:left="6476" w:hanging="360"/>
      </w:pPr>
      <w:rPr>
        <w:rFonts w:cs="Times New Roman"/>
      </w:rPr>
    </w:lvl>
    <w:lvl w:ilvl="8">
      <w:start w:val="1"/>
      <w:numFmt w:val="lowerRoman"/>
      <w:lvlText w:val="%9."/>
      <w:lvlJc w:val="right"/>
      <w:pPr>
        <w:tabs>
          <w:tab w:val="num" w:pos="0"/>
        </w:tabs>
        <w:ind w:left="7196" w:hanging="180"/>
      </w:pPr>
      <w:rPr>
        <w:rFonts w:cs="Times New Roman"/>
      </w:rPr>
    </w:lvl>
  </w:abstractNum>
  <w:abstractNum w:abstractNumId="20">
    <w:nsid w:val="06076425"/>
    <w:multiLevelType w:val="multilevel"/>
    <w:tmpl w:val="34AC3364"/>
    <w:lvl w:ilvl="0">
      <w:start w:val="3"/>
      <w:numFmt w:val="decimal"/>
      <w:lvlText w:val="%1"/>
      <w:lvlJc w:val="left"/>
      <w:pPr>
        <w:ind w:left="222" w:hanging="464"/>
      </w:pPr>
      <w:rPr>
        <w:rFonts w:cs="Times New Roman" w:hint="default"/>
      </w:rPr>
    </w:lvl>
    <w:lvl w:ilvl="1">
      <w:start w:val="1"/>
      <w:numFmt w:val="decimal"/>
      <w:lvlText w:val="%1.%2"/>
      <w:lvlJc w:val="left"/>
      <w:pPr>
        <w:ind w:left="222" w:hanging="464"/>
      </w:pPr>
      <w:rPr>
        <w:rFonts w:ascii="Arial" w:eastAsia="Times New Roman" w:hAnsi="Arial" w:cs="Arial" w:hint="default"/>
        <w:b/>
        <w:bCs/>
        <w:i w:val="0"/>
        <w:iCs w:val="0"/>
        <w:spacing w:val="-1"/>
        <w:w w:val="100"/>
        <w:sz w:val="24"/>
        <w:szCs w:val="24"/>
      </w:rPr>
    </w:lvl>
    <w:lvl w:ilvl="2">
      <w:start w:val="1"/>
      <w:numFmt w:val="decimal"/>
      <w:lvlText w:val="%1.%2.%3"/>
      <w:lvlJc w:val="left"/>
      <w:pPr>
        <w:ind w:left="930" w:hanging="639"/>
      </w:pPr>
      <w:rPr>
        <w:rFonts w:ascii="Arial" w:eastAsia="Times New Roman" w:hAnsi="Arial" w:cs="Arial" w:hint="default"/>
        <w:b/>
        <w:bCs/>
        <w:i w:val="0"/>
        <w:iCs w:val="0"/>
        <w:spacing w:val="-2"/>
        <w:w w:val="100"/>
        <w:sz w:val="24"/>
        <w:szCs w:val="24"/>
      </w:rPr>
    </w:lvl>
    <w:lvl w:ilvl="3">
      <w:start w:val="1"/>
      <w:numFmt w:val="decimal"/>
      <w:lvlText w:val="%1.%2.%3.%4"/>
      <w:lvlJc w:val="left"/>
      <w:pPr>
        <w:ind w:left="1638" w:hanging="1043"/>
      </w:pPr>
      <w:rPr>
        <w:rFonts w:ascii="Arial" w:eastAsia="Times New Roman" w:hAnsi="Arial" w:cs="Arial" w:hint="default"/>
        <w:b/>
        <w:bCs/>
        <w:i w:val="0"/>
        <w:iCs w:val="0"/>
        <w:spacing w:val="-2"/>
        <w:w w:val="100"/>
        <w:sz w:val="24"/>
        <w:szCs w:val="24"/>
      </w:rPr>
    </w:lvl>
    <w:lvl w:ilvl="4">
      <w:numFmt w:val="bullet"/>
      <w:lvlText w:val="•"/>
      <w:lvlJc w:val="left"/>
      <w:pPr>
        <w:ind w:left="2831" w:hanging="1043"/>
      </w:pPr>
      <w:rPr>
        <w:rFonts w:hint="default"/>
      </w:rPr>
    </w:lvl>
    <w:lvl w:ilvl="5">
      <w:numFmt w:val="bullet"/>
      <w:lvlText w:val="•"/>
      <w:lvlJc w:val="left"/>
      <w:pPr>
        <w:ind w:left="4002" w:hanging="1043"/>
      </w:pPr>
      <w:rPr>
        <w:rFonts w:hint="default"/>
      </w:rPr>
    </w:lvl>
    <w:lvl w:ilvl="6">
      <w:numFmt w:val="bullet"/>
      <w:lvlText w:val="•"/>
      <w:lvlJc w:val="left"/>
      <w:pPr>
        <w:ind w:left="5174" w:hanging="1043"/>
      </w:pPr>
      <w:rPr>
        <w:rFonts w:hint="default"/>
      </w:rPr>
    </w:lvl>
    <w:lvl w:ilvl="7">
      <w:numFmt w:val="bullet"/>
      <w:lvlText w:val="•"/>
      <w:lvlJc w:val="left"/>
      <w:pPr>
        <w:ind w:left="6345" w:hanging="1043"/>
      </w:pPr>
      <w:rPr>
        <w:rFonts w:hint="default"/>
      </w:rPr>
    </w:lvl>
    <w:lvl w:ilvl="8">
      <w:numFmt w:val="bullet"/>
      <w:lvlText w:val="•"/>
      <w:lvlJc w:val="left"/>
      <w:pPr>
        <w:ind w:left="7517" w:hanging="1043"/>
      </w:pPr>
      <w:rPr>
        <w:rFonts w:hint="default"/>
      </w:rPr>
    </w:lvl>
  </w:abstractNum>
  <w:abstractNum w:abstractNumId="21">
    <w:nsid w:val="13D50231"/>
    <w:multiLevelType w:val="multilevel"/>
    <w:tmpl w:val="FFFFFFFF"/>
    <w:lvl w:ilvl="0">
      <w:start w:val="3"/>
      <w:numFmt w:val="decimal"/>
      <w:lvlText w:val="%1"/>
      <w:lvlJc w:val="left"/>
      <w:pPr>
        <w:ind w:left="260" w:hanging="392"/>
      </w:pPr>
      <w:rPr>
        <w:rFonts w:cs="Times New Roman" w:hint="default"/>
      </w:rPr>
    </w:lvl>
    <w:lvl w:ilvl="1">
      <w:start w:val="2"/>
      <w:numFmt w:val="decimal"/>
      <w:lvlText w:val="%1.%2"/>
      <w:lvlJc w:val="left"/>
      <w:pPr>
        <w:ind w:left="260" w:hanging="392"/>
      </w:pPr>
      <w:rPr>
        <w:rFonts w:ascii="Arial MT" w:eastAsia="Times New Roman" w:hAnsi="Arial MT" w:cs="Arial MT" w:hint="default"/>
        <w:w w:val="100"/>
        <w:sz w:val="22"/>
        <w:szCs w:val="22"/>
      </w:rPr>
    </w:lvl>
    <w:lvl w:ilvl="2">
      <w:numFmt w:val="bullet"/>
      <w:lvlText w:val="•"/>
      <w:lvlJc w:val="left"/>
      <w:pPr>
        <w:ind w:left="2173" w:hanging="392"/>
      </w:pPr>
      <w:rPr>
        <w:rFonts w:hint="default"/>
      </w:rPr>
    </w:lvl>
    <w:lvl w:ilvl="3">
      <w:numFmt w:val="bullet"/>
      <w:lvlText w:val="•"/>
      <w:lvlJc w:val="left"/>
      <w:pPr>
        <w:ind w:left="3129" w:hanging="392"/>
      </w:pPr>
      <w:rPr>
        <w:rFonts w:hint="default"/>
      </w:rPr>
    </w:lvl>
    <w:lvl w:ilvl="4">
      <w:numFmt w:val="bullet"/>
      <w:lvlText w:val="•"/>
      <w:lvlJc w:val="left"/>
      <w:pPr>
        <w:ind w:left="4086" w:hanging="392"/>
      </w:pPr>
      <w:rPr>
        <w:rFonts w:hint="default"/>
      </w:rPr>
    </w:lvl>
    <w:lvl w:ilvl="5">
      <w:numFmt w:val="bullet"/>
      <w:lvlText w:val="•"/>
      <w:lvlJc w:val="left"/>
      <w:pPr>
        <w:ind w:left="5043" w:hanging="392"/>
      </w:pPr>
      <w:rPr>
        <w:rFonts w:hint="default"/>
      </w:rPr>
    </w:lvl>
    <w:lvl w:ilvl="6">
      <w:numFmt w:val="bullet"/>
      <w:lvlText w:val="•"/>
      <w:lvlJc w:val="left"/>
      <w:pPr>
        <w:ind w:left="5999" w:hanging="392"/>
      </w:pPr>
      <w:rPr>
        <w:rFonts w:hint="default"/>
      </w:rPr>
    </w:lvl>
    <w:lvl w:ilvl="7">
      <w:numFmt w:val="bullet"/>
      <w:lvlText w:val="•"/>
      <w:lvlJc w:val="left"/>
      <w:pPr>
        <w:ind w:left="6956" w:hanging="392"/>
      </w:pPr>
      <w:rPr>
        <w:rFonts w:hint="default"/>
      </w:rPr>
    </w:lvl>
    <w:lvl w:ilvl="8">
      <w:numFmt w:val="bullet"/>
      <w:lvlText w:val="•"/>
      <w:lvlJc w:val="left"/>
      <w:pPr>
        <w:ind w:left="7913" w:hanging="392"/>
      </w:pPr>
      <w:rPr>
        <w:rFonts w:hint="default"/>
      </w:rPr>
    </w:lvl>
  </w:abstractNum>
  <w:abstractNum w:abstractNumId="22">
    <w:nsid w:val="157018B4"/>
    <w:multiLevelType w:val="hybridMultilevel"/>
    <w:tmpl w:val="A4E6B9DE"/>
    <w:lvl w:ilvl="0" w:tplc="0416001B">
      <w:start w:val="1"/>
      <w:numFmt w:val="lowerRoman"/>
      <w:lvlText w:val="%1."/>
      <w:lvlJc w:val="right"/>
      <w:pPr>
        <w:ind w:left="1287" w:hanging="360"/>
      </w:pPr>
      <w:rPr>
        <w:rFonts w:cs="Times New Roman"/>
      </w:rPr>
    </w:lvl>
    <w:lvl w:ilvl="1" w:tplc="0416000F">
      <w:start w:val="1"/>
      <w:numFmt w:val="decimal"/>
      <w:lvlText w:val="%2."/>
      <w:lvlJc w:val="left"/>
      <w:pPr>
        <w:ind w:left="2007" w:hanging="360"/>
      </w:pPr>
      <w:rPr>
        <w:rFonts w:cs="Times New Roman"/>
      </w:rPr>
    </w:lvl>
    <w:lvl w:ilvl="2" w:tplc="0416001B">
      <w:start w:val="1"/>
      <w:numFmt w:val="lowerRoman"/>
      <w:lvlText w:val="%3."/>
      <w:lvlJc w:val="right"/>
      <w:pPr>
        <w:ind w:left="2727" w:hanging="180"/>
      </w:pPr>
      <w:rPr>
        <w:rFonts w:cs="Times New Roman"/>
      </w:rPr>
    </w:lvl>
    <w:lvl w:ilvl="3" w:tplc="0416000F">
      <w:start w:val="1"/>
      <w:numFmt w:val="decimal"/>
      <w:lvlText w:val="%4."/>
      <w:lvlJc w:val="left"/>
      <w:pPr>
        <w:ind w:left="3447" w:hanging="360"/>
      </w:pPr>
      <w:rPr>
        <w:rFonts w:cs="Times New Roman"/>
      </w:rPr>
    </w:lvl>
    <w:lvl w:ilvl="4" w:tplc="04160019" w:tentative="1">
      <w:start w:val="1"/>
      <w:numFmt w:val="lowerLetter"/>
      <w:lvlText w:val="%5."/>
      <w:lvlJc w:val="left"/>
      <w:pPr>
        <w:ind w:left="4167" w:hanging="360"/>
      </w:pPr>
      <w:rPr>
        <w:rFonts w:cs="Times New Roman"/>
      </w:rPr>
    </w:lvl>
    <w:lvl w:ilvl="5" w:tplc="0416001B" w:tentative="1">
      <w:start w:val="1"/>
      <w:numFmt w:val="lowerRoman"/>
      <w:lvlText w:val="%6."/>
      <w:lvlJc w:val="right"/>
      <w:pPr>
        <w:ind w:left="4887" w:hanging="180"/>
      </w:pPr>
      <w:rPr>
        <w:rFonts w:cs="Times New Roman"/>
      </w:rPr>
    </w:lvl>
    <w:lvl w:ilvl="6" w:tplc="0416000F" w:tentative="1">
      <w:start w:val="1"/>
      <w:numFmt w:val="decimal"/>
      <w:lvlText w:val="%7."/>
      <w:lvlJc w:val="left"/>
      <w:pPr>
        <w:ind w:left="5607" w:hanging="360"/>
      </w:pPr>
      <w:rPr>
        <w:rFonts w:cs="Times New Roman"/>
      </w:rPr>
    </w:lvl>
    <w:lvl w:ilvl="7" w:tplc="04160019" w:tentative="1">
      <w:start w:val="1"/>
      <w:numFmt w:val="lowerLetter"/>
      <w:lvlText w:val="%8."/>
      <w:lvlJc w:val="left"/>
      <w:pPr>
        <w:ind w:left="6327" w:hanging="360"/>
      </w:pPr>
      <w:rPr>
        <w:rFonts w:cs="Times New Roman"/>
      </w:rPr>
    </w:lvl>
    <w:lvl w:ilvl="8" w:tplc="0416001B" w:tentative="1">
      <w:start w:val="1"/>
      <w:numFmt w:val="lowerRoman"/>
      <w:lvlText w:val="%9."/>
      <w:lvlJc w:val="right"/>
      <w:pPr>
        <w:ind w:left="7047" w:hanging="180"/>
      </w:pPr>
      <w:rPr>
        <w:rFonts w:cs="Times New Roman"/>
      </w:rPr>
    </w:lvl>
  </w:abstractNum>
  <w:abstractNum w:abstractNumId="23">
    <w:nsid w:val="1D3A6DBD"/>
    <w:multiLevelType w:val="hybridMultilevel"/>
    <w:tmpl w:val="0E08C8CE"/>
    <w:lvl w:ilvl="0" w:tplc="B99AFE94">
      <w:start w:val="1"/>
      <w:numFmt w:val="decimal"/>
      <w:lvlText w:val="%1)"/>
      <w:lvlJc w:val="left"/>
      <w:pPr>
        <w:ind w:left="720" w:hanging="360"/>
      </w:pPr>
      <w:rPr>
        <w:rFonts w:cs="Times New Roman" w:hint="default"/>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
    <w:nsid w:val="1D5C100D"/>
    <w:multiLevelType w:val="multilevel"/>
    <w:tmpl w:val="2076AE52"/>
    <w:lvl w:ilvl="0">
      <w:start w:val="1"/>
      <w:numFmt w:val="decimal"/>
      <w:pStyle w:val="Nivel01"/>
      <w:lvlText w:val="%1."/>
      <w:lvlJc w:val="left"/>
      <w:rPr>
        <w:rFonts w:ascii="Arial" w:eastAsia="Times New Roman" w:hAnsi="Arial" w:cs="Arial" w:hint="default"/>
        <w:b/>
        <w:color w:val="auto"/>
      </w:rPr>
    </w:lvl>
    <w:lvl w:ilvl="1">
      <w:start w:val="1"/>
      <w:numFmt w:val="decimal"/>
      <w:pStyle w:val="Nivel2"/>
      <w:lvlText w:val="%1.%2."/>
      <w:lvlJc w:val="left"/>
      <w:rPr>
        <w:rFonts w:cs="Times New Roman" w:hint="default"/>
        <w:b w:val="0"/>
        <w:i w:val="0"/>
        <w:strike w:val="0"/>
        <w:color w:val="auto"/>
        <w:sz w:val="20"/>
        <w:szCs w:val="20"/>
        <w:u w:val="none"/>
      </w:rPr>
    </w:lvl>
    <w:lvl w:ilvl="2">
      <w:start w:val="1"/>
      <w:numFmt w:val="decimal"/>
      <w:pStyle w:val="Nivel3"/>
      <w:lvlText w:val="%1.%2.%3."/>
      <w:lvlJc w:val="left"/>
      <w:rPr>
        <w:rFonts w:ascii="Arial" w:hAnsi="Arial" w:cs="Times New Roman" w:hint="default"/>
        <w:b w:val="0"/>
        <w:i w:val="0"/>
        <w:strike w:val="0"/>
        <w:color w:val="auto"/>
        <w:sz w:val="20"/>
        <w:szCs w:val="20"/>
      </w:rPr>
    </w:lvl>
    <w:lvl w:ilvl="3">
      <w:start w:val="1"/>
      <w:numFmt w:val="decimal"/>
      <w:lvlText w:val="%1.%2.%3.%4."/>
      <w:lvlJc w:val="left"/>
      <w:rPr>
        <w:rFonts w:cs="Times New Roman" w:hint="default"/>
      </w:rPr>
    </w:lvl>
    <w:lvl w:ilvl="4">
      <w:start w:val="1"/>
      <w:numFmt w:val="decimal"/>
      <w:lvlText w:val="%1.%2.%3.%4.%5."/>
      <w:lvlJc w:val="left"/>
      <w:rPr>
        <w:rFonts w:cs="Times New Roman" w:hint="default"/>
      </w:rPr>
    </w:lvl>
    <w:lvl w:ilvl="5">
      <w:start w:val="1"/>
      <w:numFmt w:val="decimal"/>
      <w:lvlText w:val="%1.%2.%3.%4.%5.%6."/>
      <w:lvlJc w:val="left"/>
      <w:rPr>
        <w:rFonts w:cs="Times New Roman" w:hint="default"/>
      </w:rPr>
    </w:lvl>
    <w:lvl w:ilvl="6">
      <w:start w:val="1"/>
      <w:numFmt w:val="decimal"/>
      <w:lvlText w:val="%1.%2.%3.%4.%5.%6.%7."/>
      <w:lvlJc w:val="left"/>
      <w:rPr>
        <w:rFonts w:cs="Times New Roman" w:hint="default"/>
      </w:rPr>
    </w:lvl>
    <w:lvl w:ilvl="7">
      <w:start w:val="1"/>
      <w:numFmt w:val="decimal"/>
      <w:lvlText w:val="%1.%2.%3.%4.%5.%6.%7.%8."/>
      <w:lvlJc w:val="left"/>
      <w:rPr>
        <w:rFonts w:cs="Times New Roman" w:hint="default"/>
      </w:rPr>
    </w:lvl>
    <w:lvl w:ilvl="8">
      <w:start w:val="1"/>
      <w:numFmt w:val="decimal"/>
      <w:lvlText w:val="%1.%2.%3.%4.%5.%6.%7.%8.%9."/>
      <w:lvlJc w:val="left"/>
      <w:rPr>
        <w:rFonts w:cs="Times New Roman" w:hint="default"/>
      </w:rPr>
    </w:lvl>
  </w:abstractNum>
  <w:abstractNum w:abstractNumId="25">
    <w:nsid w:val="22112EDF"/>
    <w:multiLevelType w:val="multilevel"/>
    <w:tmpl w:val="FFFFFFFF"/>
    <w:lvl w:ilvl="0">
      <w:start w:val="11"/>
      <w:numFmt w:val="decimal"/>
      <w:lvlText w:val="%1."/>
      <w:lvlJc w:val="left"/>
      <w:pPr>
        <w:ind w:left="831" w:hanging="430"/>
      </w:pPr>
      <w:rPr>
        <w:rFonts w:ascii="Arial" w:eastAsia="Times New Roman" w:hAnsi="Arial" w:cs="Arial" w:hint="default"/>
        <w:b/>
        <w:bCs/>
        <w:spacing w:val="-1"/>
        <w:w w:val="100"/>
        <w:sz w:val="22"/>
        <w:szCs w:val="22"/>
      </w:rPr>
    </w:lvl>
    <w:lvl w:ilvl="1">
      <w:start w:val="1"/>
      <w:numFmt w:val="decimal"/>
      <w:lvlText w:val="%1.%2"/>
      <w:lvlJc w:val="left"/>
      <w:pPr>
        <w:ind w:left="402" w:hanging="552"/>
      </w:pPr>
      <w:rPr>
        <w:rFonts w:ascii="Arial MT" w:eastAsia="Times New Roman" w:hAnsi="Arial MT" w:cs="Arial MT" w:hint="default"/>
        <w:spacing w:val="-1"/>
        <w:w w:val="100"/>
        <w:sz w:val="22"/>
        <w:szCs w:val="22"/>
      </w:rPr>
    </w:lvl>
    <w:lvl w:ilvl="2">
      <w:numFmt w:val="bullet"/>
      <w:lvlText w:val="•"/>
      <w:lvlJc w:val="left"/>
      <w:pPr>
        <w:ind w:left="1838" w:hanging="552"/>
      </w:pPr>
      <w:rPr>
        <w:rFonts w:hint="default"/>
      </w:rPr>
    </w:lvl>
    <w:lvl w:ilvl="3">
      <w:numFmt w:val="bullet"/>
      <w:lvlText w:val="•"/>
      <w:lvlJc w:val="left"/>
      <w:pPr>
        <w:ind w:left="2836" w:hanging="552"/>
      </w:pPr>
      <w:rPr>
        <w:rFonts w:hint="default"/>
      </w:rPr>
    </w:lvl>
    <w:lvl w:ilvl="4">
      <w:numFmt w:val="bullet"/>
      <w:lvlText w:val="•"/>
      <w:lvlJc w:val="left"/>
      <w:pPr>
        <w:ind w:left="3835" w:hanging="552"/>
      </w:pPr>
      <w:rPr>
        <w:rFonts w:hint="default"/>
      </w:rPr>
    </w:lvl>
    <w:lvl w:ilvl="5">
      <w:numFmt w:val="bullet"/>
      <w:lvlText w:val="•"/>
      <w:lvlJc w:val="left"/>
      <w:pPr>
        <w:ind w:left="4833" w:hanging="552"/>
      </w:pPr>
      <w:rPr>
        <w:rFonts w:hint="default"/>
      </w:rPr>
    </w:lvl>
    <w:lvl w:ilvl="6">
      <w:numFmt w:val="bullet"/>
      <w:lvlText w:val="•"/>
      <w:lvlJc w:val="left"/>
      <w:pPr>
        <w:ind w:left="5832" w:hanging="552"/>
      </w:pPr>
      <w:rPr>
        <w:rFonts w:hint="default"/>
      </w:rPr>
    </w:lvl>
    <w:lvl w:ilvl="7">
      <w:numFmt w:val="bullet"/>
      <w:lvlText w:val="•"/>
      <w:lvlJc w:val="left"/>
      <w:pPr>
        <w:ind w:left="6830" w:hanging="552"/>
      </w:pPr>
      <w:rPr>
        <w:rFonts w:hint="default"/>
      </w:rPr>
    </w:lvl>
    <w:lvl w:ilvl="8">
      <w:numFmt w:val="bullet"/>
      <w:lvlText w:val="•"/>
      <w:lvlJc w:val="left"/>
      <w:pPr>
        <w:ind w:left="7829" w:hanging="552"/>
      </w:pPr>
      <w:rPr>
        <w:rFonts w:hint="default"/>
      </w:rPr>
    </w:lvl>
  </w:abstractNum>
  <w:abstractNum w:abstractNumId="26">
    <w:nsid w:val="2B3F4289"/>
    <w:multiLevelType w:val="hybridMultilevel"/>
    <w:tmpl w:val="5ADACDF2"/>
    <w:lvl w:ilvl="0" w:tplc="A372EF42">
      <w:start w:val="1"/>
      <w:numFmt w:val="decimal"/>
      <w:lvlText w:val="%1)"/>
      <w:lvlJc w:val="left"/>
      <w:pPr>
        <w:ind w:left="720" w:hanging="360"/>
      </w:pPr>
      <w:rPr>
        <w:rFonts w:cs="Times New Roman" w:hint="default"/>
        <w:b/>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7">
    <w:nsid w:val="351C32B0"/>
    <w:multiLevelType w:val="multilevel"/>
    <w:tmpl w:val="7488242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8">
    <w:nsid w:val="38961284"/>
    <w:multiLevelType w:val="multilevel"/>
    <w:tmpl w:val="F556802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9">
    <w:nsid w:val="5BA518DF"/>
    <w:multiLevelType w:val="multilevel"/>
    <w:tmpl w:val="FFFFFFFF"/>
    <w:lvl w:ilvl="0">
      <w:start w:val="1"/>
      <w:numFmt w:val="decimal"/>
      <w:lvlText w:val="%1."/>
      <w:lvlJc w:val="left"/>
      <w:pPr>
        <w:ind w:left="829" w:hanging="428"/>
      </w:pPr>
      <w:rPr>
        <w:rFonts w:ascii="Arial" w:eastAsia="Times New Roman" w:hAnsi="Arial" w:cs="Arial" w:hint="default"/>
        <w:b/>
        <w:bCs/>
        <w:spacing w:val="-1"/>
        <w:w w:val="100"/>
        <w:sz w:val="22"/>
        <w:szCs w:val="22"/>
      </w:rPr>
    </w:lvl>
    <w:lvl w:ilvl="1">
      <w:start w:val="1"/>
      <w:numFmt w:val="decimal"/>
      <w:lvlText w:val="%1.%2"/>
      <w:lvlJc w:val="left"/>
      <w:pPr>
        <w:ind w:left="402" w:hanging="428"/>
      </w:pPr>
      <w:rPr>
        <w:rFonts w:ascii="Arial MT" w:eastAsia="Times New Roman" w:hAnsi="Arial MT" w:cs="Arial MT" w:hint="default"/>
        <w:w w:val="100"/>
        <w:sz w:val="22"/>
        <w:szCs w:val="22"/>
      </w:rPr>
    </w:lvl>
    <w:lvl w:ilvl="2">
      <w:numFmt w:val="bullet"/>
      <w:lvlText w:val="•"/>
      <w:lvlJc w:val="left"/>
      <w:pPr>
        <w:ind w:left="1820" w:hanging="428"/>
      </w:pPr>
      <w:rPr>
        <w:rFonts w:hint="default"/>
      </w:rPr>
    </w:lvl>
    <w:lvl w:ilvl="3">
      <w:numFmt w:val="bullet"/>
      <w:lvlText w:val="•"/>
      <w:lvlJc w:val="left"/>
      <w:pPr>
        <w:ind w:left="2821" w:hanging="428"/>
      </w:pPr>
      <w:rPr>
        <w:rFonts w:hint="default"/>
      </w:rPr>
    </w:lvl>
    <w:lvl w:ilvl="4">
      <w:numFmt w:val="bullet"/>
      <w:lvlText w:val="•"/>
      <w:lvlJc w:val="left"/>
      <w:pPr>
        <w:ind w:left="3822" w:hanging="428"/>
      </w:pPr>
      <w:rPr>
        <w:rFonts w:hint="default"/>
      </w:rPr>
    </w:lvl>
    <w:lvl w:ilvl="5">
      <w:numFmt w:val="bullet"/>
      <w:lvlText w:val="•"/>
      <w:lvlJc w:val="left"/>
      <w:pPr>
        <w:ind w:left="4822" w:hanging="428"/>
      </w:pPr>
      <w:rPr>
        <w:rFonts w:hint="default"/>
      </w:rPr>
    </w:lvl>
    <w:lvl w:ilvl="6">
      <w:numFmt w:val="bullet"/>
      <w:lvlText w:val="•"/>
      <w:lvlJc w:val="left"/>
      <w:pPr>
        <w:ind w:left="5823" w:hanging="428"/>
      </w:pPr>
      <w:rPr>
        <w:rFonts w:hint="default"/>
      </w:rPr>
    </w:lvl>
    <w:lvl w:ilvl="7">
      <w:numFmt w:val="bullet"/>
      <w:lvlText w:val="•"/>
      <w:lvlJc w:val="left"/>
      <w:pPr>
        <w:ind w:left="6824" w:hanging="428"/>
      </w:pPr>
      <w:rPr>
        <w:rFonts w:hint="default"/>
      </w:rPr>
    </w:lvl>
    <w:lvl w:ilvl="8">
      <w:numFmt w:val="bullet"/>
      <w:lvlText w:val="•"/>
      <w:lvlJc w:val="left"/>
      <w:pPr>
        <w:ind w:left="7824" w:hanging="428"/>
      </w:pPr>
      <w:rPr>
        <w:rFonts w:hint="default"/>
      </w:rPr>
    </w:lvl>
  </w:abstractNum>
  <w:abstractNum w:abstractNumId="30">
    <w:nsid w:val="661D38C8"/>
    <w:multiLevelType w:val="multilevel"/>
    <w:tmpl w:val="3C1A1084"/>
    <w:lvl w:ilvl="0">
      <w:start w:val="12"/>
      <w:numFmt w:val="decimal"/>
      <w:lvlText w:val="%1"/>
      <w:lvlJc w:val="left"/>
      <w:pPr>
        <w:ind w:left="600" w:hanging="600"/>
      </w:pPr>
      <w:rPr>
        <w:rFonts w:cs="Times New Roman" w:hint="default"/>
      </w:rPr>
    </w:lvl>
    <w:lvl w:ilvl="1">
      <w:start w:val="4"/>
      <w:numFmt w:val="decimal"/>
      <w:lvlText w:val="%1.%2"/>
      <w:lvlJc w:val="left"/>
      <w:pPr>
        <w:ind w:left="954" w:hanging="600"/>
      </w:pPr>
      <w:rPr>
        <w:rFonts w:cs="Times New Roman" w:hint="default"/>
      </w:rPr>
    </w:lvl>
    <w:lvl w:ilvl="2">
      <w:start w:val="1"/>
      <w:numFmt w:val="decimal"/>
      <w:lvlText w:val="%1.%2.%3"/>
      <w:lvlJc w:val="left"/>
      <w:pPr>
        <w:ind w:left="1428" w:hanging="720"/>
      </w:pPr>
      <w:rPr>
        <w:rFonts w:cs="Times New Roman" w:hint="default"/>
      </w:rPr>
    </w:lvl>
    <w:lvl w:ilvl="3">
      <w:start w:val="1"/>
      <w:numFmt w:val="decimal"/>
      <w:lvlText w:val="%1.%2.%3.%4"/>
      <w:lvlJc w:val="left"/>
      <w:pPr>
        <w:ind w:left="1782" w:hanging="720"/>
      </w:pPr>
      <w:rPr>
        <w:rFonts w:cs="Times New Roman" w:hint="default"/>
      </w:rPr>
    </w:lvl>
    <w:lvl w:ilvl="4">
      <w:start w:val="1"/>
      <w:numFmt w:val="decimal"/>
      <w:lvlText w:val="%1.%2.%3.%4.%5"/>
      <w:lvlJc w:val="left"/>
      <w:pPr>
        <w:ind w:left="2496" w:hanging="1080"/>
      </w:pPr>
      <w:rPr>
        <w:rFonts w:cs="Times New Roman" w:hint="default"/>
      </w:rPr>
    </w:lvl>
    <w:lvl w:ilvl="5">
      <w:start w:val="1"/>
      <w:numFmt w:val="decimal"/>
      <w:lvlText w:val="%1.%2.%3.%4.%5.%6"/>
      <w:lvlJc w:val="left"/>
      <w:pPr>
        <w:ind w:left="2850" w:hanging="1080"/>
      </w:pPr>
      <w:rPr>
        <w:rFonts w:cs="Times New Roman" w:hint="default"/>
      </w:rPr>
    </w:lvl>
    <w:lvl w:ilvl="6">
      <w:start w:val="1"/>
      <w:numFmt w:val="decimal"/>
      <w:lvlText w:val="%1.%2.%3.%4.%5.%6.%7"/>
      <w:lvlJc w:val="left"/>
      <w:pPr>
        <w:ind w:left="3564" w:hanging="1440"/>
      </w:pPr>
      <w:rPr>
        <w:rFonts w:cs="Times New Roman" w:hint="default"/>
      </w:rPr>
    </w:lvl>
    <w:lvl w:ilvl="7">
      <w:start w:val="1"/>
      <w:numFmt w:val="decimal"/>
      <w:lvlText w:val="%1.%2.%3.%4.%5.%6.%7.%8"/>
      <w:lvlJc w:val="left"/>
      <w:pPr>
        <w:ind w:left="3918" w:hanging="1440"/>
      </w:pPr>
      <w:rPr>
        <w:rFonts w:cs="Times New Roman" w:hint="default"/>
      </w:rPr>
    </w:lvl>
    <w:lvl w:ilvl="8">
      <w:start w:val="1"/>
      <w:numFmt w:val="decimal"/>
      <w:lvlText w:val="%1.%2.%3.%4.%5.%6.%7.%8.%9"/>
      <w:lvlJc w:val="left"/>
      <w:pPr>
        <w:ind w:left="4272" w:hanging="1440"/>
      </w:pPr>
      <w:rPr>
        <w:rFonts w:cs="Times New Roman" w:hint="default"/>
      </w:rPr>
    </w:lvl>
  </w:abstractNum>
  <w:abstractNum w:abstractNumId="31">
    <w:nsid w:val="6F0B40EE"/>
    <w:multiLevelType w:val="multilevel"/>
    <w:tmpl w:val="00EA5094"/>
    <w:lvl w:ilvl="0">
      <w:start w:val="1"/>
      <w:numFmt w:val="decimal"/>
      <w:lvlText w:val="%1."/>
      <w:lvlJc w:val="left"/>
      <w:pPr>
        <w:ind w:left="360" w:hanging="360"/>
      </w:pPr>
      <w:rPr>
        <w:rFonts w:cs="Times New Roman" w:hint="default"/>
        <w:b/>
      </w:rPr>
    </w:lvl>
    <w:lvl w:ilvl="1">
      <w:start w:val="1"/>
      <w:numFmt w:val="decimal"/>
      <w:lvlText w:val="%1.%2."/>
      <w:lvlJc w:val="left"/>
      <w:pPr>
        <w:ind w:left="999" w:hanging="432"/>
      </w:pPr>
      <w:rPr>
        <w:rFonts w:ascii="Arial" w:hAnsi="Arial" w:cs="Arial" w:hint="default"/>
        <w:b w:val="0"/>
        <w:i w:val="0"/>
        <w:strike w:val="0"/>
        <w:color w:val="auto"/>
        <w:sz w:val="20"/>
        <w:szCs w:val="20"/>
        <w:u w:val="none"/>
      </w:rPr>
    </w:lvl>
    <w:lvl w:ilvl="2">
      <w:start w:val="1"/>
      <w:numFmt w:val="decimal"/>
      <w:lvlText w:val="%1.%2.%3."/>
      <w:lvlJc w:val="left"/>
      <w:pPr>
        <w:ind w:left="1638" w:hanging="504"/>
      </w:pPr>
      <w:rPr>
        <w:rFonts w:ascii="Arial" w:hAnsi="Arial" w:cs="Arial" w:hint="default"/>
        <w:b w:val="0"/>
        <w:i w:val="0"/>
        <w:strike w:val="0"/>
        <w:color w:val="auto"/>
        <w:sz w:val="20"/>
        <w:szCs w:val="20"/>
      </w:rPr>
    </w:lvl>
    <w:lvl w:ilvl="3">
      <w:start w:val="1"/>
      <w:numFmt w:val="decimal"/>
      <w:lvlText w:val="%1.%2.%3.%4."/>
      <w:lvlJc w:val="left"/>
      <w:pPr>
        <w:ind w:left="2491"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2">
    <w:nsid w:val="6FCF2408"/>
    <w:multiLevelType w:val="multilevel"/>
    <w:tmpl w:val="09B25304"/>
    <w:lvl w:ilvl="0">
      <w:start w:val="1"/>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33">
    <w:nsid w:val="7EA9AFCF"/>
    <w:multiLevelType w:val="multilevel"/>
    <w:tmpl w:val="373E9DEC"/>
    <w:lvl w:ilvl="0">
      <w:start w:val="19"/>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792" w:hanging="432"/>
      </w:pPr>
      <w:rPr>
        <w:rFonts w:cs="Times New Roman"/>
        <w:b w:val="0"/>
        <w:i w:val="0"/>
      </w:rPr>
    </w:lvl>
    <w:lvl w:ilvl="2">
      <w:start w:val="1"/>
      <w:numFmt w:val="lowerLetter"/>
      <w:lvlText w:val="%3)"/>
      <w:lvlJc w:val="left"/>
      <w:pPr>
        <w:tabs>
          <w:tab w:val="num" w:pos="0"/>
        </w:tabs>
        <w:ind w:left="1224" w:hanging="504"/>
      </w:pPr>
      <w:rPr>
        <w:rFonts w:cs="Times New Roman"/>
        <w:b w:val="0"/>
      </w:rPr>
    </w:lvl>
    <w:lvl w:ilvl="3">
      <w:start w:val="1"/>
      <w:numFmt w:val="decimal"/>
      <w:lvlText w:val="%1.%2.%3.%4."/>
      <w:lvlJc w:val="left"/>
      <w:pPr>
        <w:tabs>
          <w:tab w:val="num" w:pos="0"/>
        </w:tabs>
        <w:ind w:left="1728" w:hanging="648"/>
      </w:pPr>
      <w:rPr>
        <w:rFonts w:cs="Times New Roman"/>
      </w:rPr>
    </w:lvl>
    <w:lvl w:ilvl="4">
      <w:start w:val="1"/>
      <w:numFmt w:val="decimal"/>
      <w:lvlText w:val="%1.%2.%3.%4.%5."/>
      <w:lvlJc w:val="left"/>
      <w:pPr>
        <w:tabs>
          <w:tab w:val="num" w:pos="0"/>
        </w:tabs>
        <w:ind w:left="2232" w:hanging="792"/>
      </w:pPr>
      <w:rPr>
        <w:rFonts w:cs="Times New Roman"/>
      </w:rPr>
    </w:lvl>
    <w:lvl w:ilvl="5">
      <w:start w:val="1"/>
      <w:numFmt w:val="decimal"/>
      <w:lvlText w:val="%1.%2.%3.%4.%5.%6."/>
      <w:lvlJc w:val="left"/>
      <w:pPr>
        <w:tabs>
          <w:tab w:val="num" w:pos="0"/>
        </w:tabs>
        <w:ind w:left="2736" w:hanging="936"/>
      </w:pPr>
      <w:rPr>
        <w:rFonts w:cs="Times New Roman"/>
      </w:rPr>
    </w:lvl>
    <w:lvl w:ilvl="6">
      <w:start w:val="1"/>
      <w:numFmt w:val="decimal"/>
      <w:lvlText w:val="%1.%2.%3.%4.%5.%6.%7."/>
      <w:lvlJc w:val="left"/>
      <w:pPr>
        <w:tabs>
          <w:tab w:val="num" w:pos="0"/>
        </w:tabs>
        <w:ind w:left="3240" w:hanging="1080"/>
      </w:pPr>
      <w:rPr>
        <w:rFonts w:cs="Times New Roman"/>
      </w:rPr>
    </w:lvl>
    <w:lvl w:ilvl="7">
      <w:start w:val="1"/>
      <w:numFmt w:val="decimal"/>
      <w:lvlText w:val="%1.%2.%3.%4.%5.%6.%7.%8."/>
      <w:lvlJc w:val="left"/>
      <w:pPr>
        <w:tabs>
          <w:tab w:val="num" w:pos="0"/>
        </w:tabs>
        <w:ind w:left="3744" w:hanging="1224"/>
      </w:pPr>
      <w:rPr>
        <w:rFonts w:cs="Times New Roman"/>
      </w:rPr>
    </w:lvl>
    <w:lvl w:ilvl="8">
      <w:start w:val="1"/>
      <w:numFmt w:val="decimal"/>
      <w:lvlText w:val="%1.%2.%3.%4.%5.%6.%7.%8.%9."/>
      <w:lvlJc w:val="left"/>
      <w:pPr>
        <w:tabs>
          <w:tab w:val="num" w:pos="0"/>
        </w:tabs>
        <w:ind w:left="4320" w:hanging="1440"/>
      </w:pPr>
      <w:rPr>
        <w:rFonts w:cs="Times New Roman"/>
      </w:rPr>
    </w:lvl>
  </w:abstractNum>
  <w:num w:numId="1">
    <w:abstractNumId w:val="18"/>
  </w:num>
  <w:num w:numId="2">
    <w:abstractNumId w:val="17"/>
  </w:num>
  <w:num w:numId="3">
    <w:abstractNumId w:val="16"/>
  </w:num>
  <w:num w:numId="4">
    <w:abstractNumId w:val="15"/>
  </w:num>
  <w:num w:numId="5">
    <w:abstractNumId w:val="14"/>
  </w:num>
  <w:num w:numId="6">
    <w:abstractNumId w:val="13"/>
  </w:num>
  <w:num w:numId="7">
    <w:abstractNumId w:val="12"/>
  </w:num>
  <w:num w:numId="8">
    <w:abstractNumId w:val="11"/>
  </w:num>
  <w:num w:numId="9">
    <w:abstractNumId w:val="10"/>
  </w:num>
  <w:num w:numId="10">
    <w:abstractNumId w:val="9"/>
  </w:num>
  <w:num w:numId="11">
    <w:abstractNumId w:val="8"/>
  </w:num>
  <w:num w:numId="12">
    <w:abstractNumId w:val="7"/>
  </w:num>
  <w:num w:numId="13">
    <w:abstractNumId w:val="6"/>
  </w:num>
  <w:num w:numId="14">
    <w:abstractNumId w:val="5"/>
  </w:num>
  <w:num w:numId="15">
    <w:abstractNumId w:val="4"/>
  </w:num>
  <w:num w:numId="16">
    <w:abstractNumId w:val="3"/>
  </w:num>
  <w:num w:numId="17">
    <w:abstractNumId w:val="2"/>
  </w:num>
  <w:num w:numId="18">
    <w:abstractNumId w:val="1"/>
  </w:num>
  <w:num w:numId="19">
    <w:abstractNumId w:val="0"/>
  </w:num>
  <w:num w:numId="20">
    <w:abstractNumId w:val="21"/>
  </w:num>
  <w:num w:numId="21">
    <w:abstractNumId w:val="29"/>
  </w:num>
  <w:num w:numId="22">
    <w:abstractNumId w:val="25"/>
  </w:num>
  <w:num w:numId="23">
    <w:abstractNumId w:val="26"/>
  </w:num>
  <w:num w:numId="24">
    <w:abstractNumId w:val="23"/>
  </w:num>
  <w:num w:numId="25">
    <w:abstractNumId w:val="32"/>
  </w:num>
  <w:num w:numId="26">
    <w:abstractNumId w:val="28"/>
  </w:num>
  <w:num w:numId="27">
    <w:abstractNumId w:val="27"/>
  </w:num>
  <w:num w:numId="28">
    <w:abstractNumId w:val="20"/>
  </w:num>
  <w:num w:numId="29">
    <w:abstractNumId w:val="24"/>
  </w:num>
  <w:num w:numId="30">
    <w:abstractNumId w:val="19"/>
  </w:num>
  <w:num w:numId="31">
    <w:abstractNumId w:val="33"/>
  </w:num>
  <w:num w:numId="32">
    <w:abstractNumId w:val="22"/>
  </w:num>
  <w:num w:numId="33">
    <w:abstractNumId w:val="31"/>
  </w:num>
  <w:num w:numId="34">
    <w:abstractNumId w:val="30"/>
  </w:num>
  <w:num w:numId="35">
    <w:abstractNumId w:val="24"/>
    <w:lvlOverride w:ilvl="0">
      <w:startOverride w:val="2"/>
    </w:lvlOverride>
    <w:lvlOverride w:ilvl="1">
      <w:startOverride w:val="1"/>
    </w:lvlOverride>
  </w:num>
  <w:num w:numId="36">
    <w:abstractNumId w:val="24"/>
    <w:lvlOverride w:ilvl="0">
      <w:startOverride w:val="2"/>
    </w:lvlOverride>
    <w:lvlOverride w:ilvl="1">
      <w:startOverride w:val="1"/>
    </w:lvlOverride>
    <w:lvlOverride w:ilvl="2">
      <w:startOverride w:val="1"/>
    </w:lvlOverride>
  </w:num>
  <w:num w:numId="37">
    <w:abstractNumId w:val="24"/>
    <w:lvlOverride w:ilvl="0">
      <w:startOverride w:val="8"/>
    </w:lvlOverride>
    <w:lvlOverride w:ilvl="1">
      <w:startOverride w:val="1"/>
    </w:lvlOverride>
    <w:lvlOverride w:ilvl="2">
      <w:startOverride w:val="2"/>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35842"/>
    <o:shapelayout v:ext="edit">
      <o:idmap v:ext="edit" data="2"/>
    </o:shapelayout>
  </w:hdrShapeDefaults>
  <w:footnotePr>
    <w:footnote w:id="-1"/>
    <w:footnote w:id="0"/>
  </w:footnotePr>
  <w:endnotePr>
    <w:endnote w:id="-1"/>
    <w:endnote w:id="0"/>
  </w:endnotePr>
  <w:compat>
    <w:ulTrailSpace/>
    <w:doNotExpandShiftReturn/>
    <w:adjustLineHeightInTable/>
    <w:useFELayout/>
  </w:compat>
  <w:rsids>
    <w:rsidRoot w:val="00E17EA7"/>
    <w:rsid w:val="000013B5"/>
    <w:rsid w:val="000040BD"/>
    <w:rsid w:val="00011BB9"/>
    <w:rsid w:val="000440B2"/>
    <w:rsid w:val="00046530"/>
    <w:rsid w:val="00056C20"/>
    <w:rsid w:val="00082CF3"/>
    <w:rsid w:val="00084B59"/>
    <w:rsid w:val="00085246"/>
    <w:rsid w:val="000B3843"/>
    <w:rsid w:val="000C098D"/>
    <w:rsid w:val="000F1ED5"/>
    <w:rsid w:val="001040E6"/>
    <w:rsid w:val="001073C4"/>
    <w:rsid w:val="00114975"/>
    <w:rsid w:val="001251F6"/>
    <w:rsid w:val="00161F9B"/>
    <w:rsid w:val="0016547B"/>
    <w:rsid w:val="00176CB9"/>
    <w:rsid w:val="00186B61"/>
    <w:rsid w:val="001912BD"/>
    <w:rsid w:val="001A0B1D"/>
    <w:rsid w:val="001D2F45"/>
    <w:rsid w:val="001E4729"/>
    <w:rsid w:val="00215B36"/>
    <w:rsid w:val="002247D8"/>
    <w:rsid w:val="0023402F"/>
    <w:rsid w:val="00234B25"/>
    <w:rsid w:val="00253E60"/>
    <w:rsid w:val="002727A1"/>
    <w:rsid w:val="0029104D"/>
    <w:rsid w:val="002A045A"/>
    <w:rsid w:val="002C7710"/>
    <w:rsid w:val="002E15B4"/>
    <w:rsid w:val="002E20B0"/>
    <w:rsid w:val="002F03EA"/>
    <w:rsid w:val="002F6DD1"/>
    <w:rsid w:val="0030381E"/>
    <w:rsid w:val="00307431"/>
    <w:rsid w:val="00312CED"/>
    <w:rsid w:val="00320FF4"/>
    <w:rsid w:val="00321B91"/>
    <w:rsid w:val="00337232"/>
    <w:rsid w:val="00353BD5"/>
    <w:rsid w:val="00364A23"/>
    <w:rsid w:val="00366263"/>
    <w:rsid w:val="00375E56"/>
    <w:rsid w:val="00377D85"/>
    <w:rsid w:val="003A50C6"/>
    <w:rsid w:val="003B1B1C"/>
    <w:rsid w:val="003B5B6D"/>
    <w:rsid w:val="003B7CCD"/>
    <w:rsid w:val="003D5BC5"/>
    <w:rsid w:val="003E70A1"/>
    <w:rsid w:val="00402619"/>
    <w:rsid w:val="00404CBF"/>
    <w:rsid w:val="0040756A"/>
    <w:rsid w:val="00423464"/>
    <w:rsid w:val="00447096"/>
    <w:rsid w:val="004737FF"/>
    <w:rsid w:val="0047729B"/>
    <w:rsid w:val="00497C07"/>
    <w:rsid w:val="004B1B1B"/>
    <w:rsid w:val="004D4430"/>
    <w:rsid w:val="00514740"/>
    <w:rsid w:val="00522CFF"/>
    <w:rsid w:val="00524D51"/>
    <w:rsid w:val="00525B99"/>
    <w:rsid w:val="005261A5"/>
    <w:rsid w:val="0052776D"/>
    <w:rsid w:val="0053016C"/>
    <w:rsid w:val="00547971"/>
    <w:rsid w:val="00572E4C"/>
    <w:rsid w:val="005844BC"/>
    <w:rsid w:val="005D0514"/>
    <w:rsid w:val="005D7505"/>
    <w:rsid w:val="005E02EF"/>
    <w:rsid w:val="005F5C1E"/>
    <w:rsid w:val="00637492"/>
    <w:rsid w:val="006524E3"/>
    <w:rsid w:val="0066132E"/>
    <w:rsid w:val="00680E4A"/>
    <w:rsid w:val="00683C52"/>
    <w:rsid w:val="006933B8"/>
    <w:rsid w:val="006B6563"/>
    <w:rsid w:val="006E5D59"/>
    <w:rsid w:val="006F1A05"/>
    <w:rsid w:val="007214C0"/>
    <w:rsid w:val="00726246"/>
    <w:rsid w:val="00744AE4"/>
    <w:rsid w:val="00747DAB"/>
    <w:rsid w:val="007A71F7"/>
    <w:rsid w:val="007B4554"/>
    <w:rsid w:val="007C39E2"/>
    <w:rsid w:val="007C4F45"/>
    <w:rsid w:val="007D2BE7"/>
    <w:rsid w:val="007E17CF"/>
    <w:rsid w:val="007E2CE6"/>
    <w:rsid w:val="007E57BD"/>
    <w:rsid w:val="007F2523"/>
    <w:rsid w:val="008030C9"/>
    <w:rsid w:val="00837881"/>
    <w:rsid w:val="0084285C"/>
    <w:rsid w:val="00846933"/>
    <w:rsid w:val="00873C3B"/>
    <w:rsid w:val="0087500B"/>
    <w:rsid w:val="00895B1C"/>
    <w:rsid w:val="008A353A"/>
    <w:rsid w:val="008B51C1"/>
    <w:rsid w:val="008B7D07"/>
    <w:rsid w:val="008C0A31"/>
    <w:rsid w:val="008D56A5"/>
    <w:rsid w:val="008E05E3"/>
    <w:rsid w:val="008F603F"/>
    <w:rsid w:val="00914983"/>
    <w:rsid w:val="00923AB7"/>
    <w:rsid w:val="00955C61"/>
    <w:rsid w:val="00956E7A"/>
    <w:rsid w:val="0096519F"/>
    <w:rsid w:val="009C3645"/>
    <w:rsid w:val="009D6051"/>
    <w:rsid w:val="009E5A07"/>
    <w:rsid w:val="009F67C6"/>
    <w:rsid w:val="00A50E36"/>
    <w:rsid w:val="00A768C1"/>
    <w:rsid w:val="00A8084F"/>
    <w:rsid w:val="00A9723B"/>
    <w:rsid w:val="00AA388E"/>
    <w:rsid w:val="00AA3DFC"/>
    <w:rsid w:val="00AA5EB4"/>
    <w:rsid w:val="00AA723C"/>
    <w:rsid w:val="00AB1218"/>
    <w:rsid w:val="00AB1C07"/>
    <w:rsid w:val="00AD0965"/>
    <w:rsid w:val="00AD7CE4"/>
    <w:rsid w:val="00AE721F"/>
    <w:rsid w:val="00B00F39"/>
    <w:rsid w:val="00B011FB"/>
    <w:rsid w:val="00B17301"/>
    <w:rsid w:val="00B506A1"/>
    <w:rsid w:val="00B50707"/>
    <w:rsid w:val="00B54A78"/>
    <w:rsid w:val="00B57583"/>
    <w:rsid w:val="00B61ADF"/>
    <w:rsid w:val="00B620CD"/>
    <w:rsid w:val="00BB6736"/>
    <w:rsid w:val="00BC3808"/>
    <w:rsid w:val="00BC628A"/>
    <w:rsid w:val="00BF3857"/>
    <w:rsid w:val="00C14416"/>
    <w:rsid w:val="00C263A8"/>
    <w:rsid w:val="00C55D32"/>
    <w:rsid w:val="00C56D8D"/>
    <w:rsid w:val="00C7606B"/>
    <w:rsid w:val="00CA375B"/>
    <w:rsid w:val="00CA5B21"/>
    <w:rsid w:val="00CA6CF6"/>
    <w:rsid w:val="00CE14FB"/>
    <w:rsid w:val="00CE5EA4"/>
    <w:rsid w:val="00CF7CA1"/>
    <w:rsid w:val="00D0101D"/>
    <w:rsid w:val="00D1016F"/>
    <w:rsid w:val="00D27F45"/>
    <w:rsid w:val="00D44ABF"/>
    <w:rsid w:val="00D46F5F"/>
    <w:rsid w:val="00D50B7E"/>
    <w:rsid w:val="00D67E3E"/>
    <w:rsid w:val="00D7181D"/>
    <w:rsid w:val="00D8691F"/>
    <w:rsid w:val="00DA0202"/>
    <w:rsid w:val="00DB01CC"/>
    <w:rsid w:val="00DE566F"/>
    <w:rsid w:val="00DE7FC1"/>
    <w:rsid w:val="00DF0A2A"/>
    <w:rsid w:val="00E02A3F"/>
    <w:rsid w:val="00E0620F"/>
    <w:rsid w:val="00E17EA7"/>
    <w:rsid w:val="00E26E63"/>
    <w:rsid w:val="00E42E58"/>
    <w:rsid w:val="00E521E8"/>
    <w:rsid w:val="00E81A65"/>
    <w:rsid w:val="00E8285A"/>
    <w:rsid w:val="00E96397"/>
    <w:rsid w:val="00EA4ECA"/>
    <w:rsid w:val="00ED07D6"/>
    <w:rsid w:val="00EE74EC"/>
    <w:rsid w:val="00EF235D"/>
    <w:rsid w:val="00EF4867"/>
    <w:rsid w:val="00F007BA"/>
    <w:rsid w:val="00F12EB8"/>
    <w:rsid w:val="00F231A1"/>
    <w:rsid w:val="00F325CD"/>
    <w:rsid w:val="00F4480F"/>
    <w:rsid w:val="00F7658E"/>
    <w:rsid w:val="00FA17F5"/>
    <w:rsid w:val="00FC3D49"/>
    <w:rsid w:val="00FE48B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kern w:val="2"/>
        <w:sz w:val="22"/>
        <w:szCs w:val="22"/>
        <w:lang w:val="pt-BR" w:eastAsia="pt-BR" w:bidi="ar-SA"/>
      </w:rPr>
    </w:rPrDefault>
    <w:pPrDefault>
      <w:pPr>
        <w:spacing w:after="160" w:line="259" w:lineRule="auto"/>
      </w:pPr>
    </w:pPrDefault>
  </w:docDefaults>
  <w:latentStyles w:defLockedState="0" w:defUIPriority="99" w:defSemiHidden="0" w:defUnhideWhenUsed="0" w:defQFormat="0" w:count="267">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uiPriority w:val="1"/>
    <w:qFormat/>
    <w:rsid w:val="00B61ADF"/>
    <w:pPr>
      <w:widowControl w:val="0"/>
      <w:autoSpaceDE w:val="0"/>
      <w:autoSpaceDN w:val="0"/>
      <w:adjustRightInd w:val="0"/>
      <w:spacing w:after="0" w:line="240" w:lineRule="auto"/>
    </w:pPr>
    <w:rPr>
      <w:rFonts w:ascii="Arial" w:hAnsi="Arial" w:cs="Arial"/>
      <w:kern w:val="0"/>
    </w:rPr>
  </w:style>
  <w:style w:type="paragraph" w:styleId="Ttulo1">
    <w:name w:val="heading 1"/>
    <w:basedOn w:val="Normal"/>
    <w:next w:val="Normal"/>
    <w:link w:val="Ttulo1Char"/>
    <w:uiPriority w:val="1"/>
    <w:qFormat/>
    <w:rsid w:val="00B61ADF"/>
    <w:pPr>
      <w:ind w:left="434"/>
      <w:outlineLvl w:val="0"/>
    </w:pPr>
    <w:rPr>
      <w:b/>
      <w:bCs/>
      <w:sz w:val="18"/>
      <w:szCs w:val="18"/>
    </w:rPr>
  </w:style>
  <w:style w:type="paragraph" w:styleId="Ttulo2">
    <w:name w:val="heading 2"/>
    <w:basedOn w:val="Normal"/>
    <w:next w:val="Normal"/>
    <w:link w:val="Ttulo2Char"/>
    <w:uiPriority w:val="9"/>
    <w:semiHidden/>
    <w:unhideWhenUsed/>
    <w:qFormat/>
    <w:rsid w:val="004737FF"/>
    <w:pPr>
      <w:keepNext/>
      <w:spacing w:before="240" w:after="60"/>
      <w:outlineLvl w:val="1"/>
    </w:pPr>
    <w:rPr>
      <w:rFonts w:asciiTheme="majorHAnsi" w:eastAsiaTheme="majorEastAsia" w:hAnsiTheme="majorHAnsi" w:cs="Times New Roman"/>
      <w:b/>
      <w:bCs/>
      <w:i/>
      <w:i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locked/>
    <w:rsid w:val="00B61ADF"/>
    <w:rPr>
      <w:rFonts w:asciiTheme="majorHAnsi" w:eastAsiaTheme="majorEastAsia" w:hAnsiTheme="majorHAnsi" w:cs="Times New Roman"/>
      <w:b/>
      <w:bCs/>
      <w:kern w:val="32"/>
      <w:sz w:val="32"/>
      <w:szCs w:val="32"/>
    </w:rPr>
  </w:style>
  <w:style w:type="character" w:customStyle="1" w:styleId="Ttulo2Char">
    <w:name w:val="Título 2 Char"/>
    <w:basedOn w:val="Fontepargpadro"/>
    <w:link w:val="Ttulo2"/>
    <w:uiPriority w:val="9"/>
    <w:semiHidden/>
    <w:locked/>
    <w:rsid w:val="004737FF"/>
    <w:rPr>
      <w:rFonts w:asciiTheme="majorHAnsi" w:eastAsiaTheme="majorEastAsia" w:hAnsiTheme="majorHAnsi" w:cs="Times New Roman"/>
      <w:b/>
      <w:bCs/>
      <w:i/>
      <w:iCs/>
      <w:kern w:val="0"/>
      <w:sz w:val="28"/>
      <w:szCs w:val="28"/>
    </w:rPr>
  </w:style>
  <w:style w:type="paragraph" w:styleId="Corpodetexto">
    <w:name w:val="Body Text"/>
    <w:basedOn w:val="Normal"/>
    <w:link w:val="CorpodetextoChar"/>
    <w:uiPriority w:val="1"/>
    <w:qFormat/>
    <w:rsid w:val="00B61ADF"/>
    <w:rPr>
      <w:sz w:val="18"/>
      <w:szCs w:val="18"/>
    </w:rPr>
  </w:style>
  <w:style w:type="character" w:customStyle="1" w:styleId="CorpodetextoChar">
    <w:name w:val="Corpo de texto Char"/>
    <w:basedOn w:val="Fontepargpadro"/>
    <w:link w:val="Corpodetexto"/>
    <w:uiPriority w:val="99"/>
    <w:semiHidden/>
    <w:locked/>
    <w:rsid w:val="00B61ADF"/>
    <w:rPr>
      <w:rFonts w:ascii="Arial" w:hAnsi="Arial" w:cs="Arial"/>
      <w:kern w:val="0"/>
    </w:rPr>
  </w:style>
  <w:style w:type="paragraph" w:styleId="PargrafodaLista">
    <w:name w:val="List Paragraph"/>
    <w:basedOn w:val="Normal"/>
    <w:uiPriority w:val="1"/>
    <w:qFormat/>
    <w:rsid w:val="00B61ADF"/>
    <w:pPr>
      <w:ind w:left="232" w:firstLine="708"/>
      <w:jc w:val="both"/>
    </w:pPr>
    <w:rPr>
      <w:sz w:val="24"/>
      <w:szCs w:val="24"/>
    </w:rPr>
  </w:style>
  <w:style w:type="paragraph" w:customStyle="1" w:styleId="TableParagraph">
    <w:name w:val="Table Paragraph"/>
    <w:basedOn w:val="Normal"/>
    <w:uiPriority w:val="1"/>
    <w:qFormat/>
    <w:rsid w:val="00B61ADF"/>
    <w:rPr>
      <w:sz w:val="24"/>
      <w:szCs w:val="24"/>
    </w:rPr>
  </w:style>
  <w:style w:type="character" w:styleId="Hyperlink">
    <w:name w:val="Hyperlink"/>
    <w:basedOn w:val="Fontepargpadro"/>
    <w:uiPriority w:val="99"/>
    <w:unhideWhenUsed/>
    <w:rsid w:val="00E17EA7"/>
    <w:rPr>
      <w:rFonts w:cs="Times New Roman"/>
      <w:color w:val="0563C1" w:themeColor="hyperlink"/>
      <w:u w:val="single"/>
    </w:rPr>
  </w:style>
  <w:style w:type="character" w:customStyle="1" w:styleId="UnresolvedMention">
    <w:name w:val="Unresolved Mention"/>
    <w:basedOn w:val="Fontepargpadro"/>
    <w:uiPriority w:val="99"/>
    <w:semiHidden/>
    <w:unhideWhenUsed/>
    <w:rsid w:val="00E17EA7"/>
    <w:rPr>
      <w:rFonts w:cs="Times New Roman"/>
      <w:color w:val="605E5C"/>
      <w:shd w:val="clear" w:color="auto" w:fill="E1DFDD"/>
    </w:rPr>
  </w:style>
  <w:style w:type="table" w:styleId="Tabelacomgrade">
    <w:name w:val="Table Grid"/>
    <w:basedOn w:val="Tabelanormal"/>
    <w:uiPriority w:val="39"/>
    <w:rsid w:val="00046530"/>
    <w:pPr>
      <w:spacing w:after="0" w:line="240" w:lineRule="auto"/>
    </w:pPr>
    <w:rPr>
      <w:kern w:val="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046530"/>
    <w:pPr>
      <w:spacing w:after="0" w:line="240" w:lineRule="auto"/>
    </w:pPr>
    <w:rPr>
      <w:kern w:val="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8D56A5"/>
    <w:pPr>
      <w:widowControl/>
      <w:autoSpaceDE/>
      <w:autoSpaceDN/>
      <w:adjustRightInd/>
      <w:spacing w:before="100" w:beforeAutospacing="1" w:after="100" w:afterAutospacing="1"/>
    </w:pPr>
    <w:rPr>
      <w:rFonts w:ascii="Times New Roman" w:hAnsi="Times New Roman" w:cs="Times New Roman"/>
      <w:sz w:val="24"/>
      <w:szCs w:val="24"/>
    </w:rPr>
  </w:style>
  <w:style w:type="character" w:styleId="Forte">
    <w:name w:val="Strong"/>
    <w:basedOn w:val="Fontepargpadro"/>
    <w:uiPriority w:val="22"/>
    <w:qFormat/>
    <w:rsid w:val="007F2523"/>
    <w:rPr>
      <w:rFonts w:cs="Times New Roman"/>
      <w:b/>
    </w:rPr>
  </w:style>
  <w:style w:type="paragraph" w:styleId="SemEspaamento">
    <w:name w:val="No Spacing"/>
    <w:uiPriority w:val="1"/>
    <w:qFormat/>
    <w:rsid w:val="007B4554"/>
    <w:pPr>
      <w:spacing w:after="0" w:line="240" w:lineRule="auto"/>
    </w:pPr>
    <w:rPr>
      <w:rFonts w:ascii="Times New Roman" w:hAnsi="Times New Roman"/>
      <w:kern w:val="0"/>
      <w:sz w:val="20"/>
      <w:szCs w:val="20"/>
    </w:rPr>
  </w:style>
  <w:style w:type="paragraph" w:customStyle="1" w:styleId="Default">
    <w:name w:val="Default"/>
    <w:rsid w:val="007B4554"/>
    <w:pPr>
      <w:autoSpaceDE w:val="0"/>
      <w:autoSpaceDN w:val="0"/>
      <w:adjustRightInd w:val="0"/>
      <w:spacing w:after="0" w:line="240" w:lineRule="auto"/>
    </w:pPr>
    <w:rPr>
      <w:rFonts w:ascii="Arial" w:hAnsi="Arial" w:cs="Arial"/>
      <w:color w:val="000000"/>
      <w:kern w:val="0"/>
      <w:sz w:val="24"/>
      <w:szCs w:val="24"/>
    </w:rPr>
  </w:style>
  <w:style w:type="paragraph" w:styleId="Cabealho">
    <w:name w:val="header"/>
    <w:basedOn w:val="Normal"/>
    <w:link w:val="CabealhoChar"/>
    <w:uiPriority w:val="99"/>
    <w:semiHidden/>
    <w:unhideWhenUsed/>
    <w:rsid w:val="00FA17F5"/>
    <w:pPr>
      <w:tabs>
        <w:tab w:val="center" w:pos="4252"/>
        <w:tab w:val="right" w:pos="8504"/>
      </w:tabs>
    </w:pPr>
  </w:style>
  <w:style w:type="character" w:customStyle="1" w:styleId="CabealhoChar">
    <w:name w:val="Cabeçalho Char"/>
    <w:basedOn w:val="Fontepargpadro"/>
    <w:link w:val="Cabealho"/>
    <w:uiPriority w:val="99"/>
    <w:semiHidden/>
    <w:locked/>
    <w:rsid w:val="00FA17F5"/>
    <w:rPr>
      <w:rFonts w:ascii="Arial" w:hAnsi="Arial" w:cs="Arial"/>
      <w:kern w:val="0"/>
    </w:rPr>
  </w:style>
  <w:style w:type="paragraph" w:styleId="Rodap">
    <w:name w:val="footer"/>
    <w:basedOn w:val="Normal"/>
    <w:link w:val="RodapChar"/>
    <w:uiPriority w:val="99"/>
    <w:semiHidden/>
    <w:unhideWhenUsed/>
    <w:rsid w:val="00FA17F5"/>
    <w:pPr>
      <w:tabs>
        <w:tab w:val="center" w:pos="4252"/>
        <w:tab w:val="right" w:pos="8504"/>
      </w:tabs>
    </w:pPr>
  </w:style>
  <w:style w:type="character" w:customStyle="1" w:styleId="RodapChar">
    <w:name w:val="Rodapé Char"/>
    <w:basedOn w:val="Fontepargpadro"/>
    <w:link w:val="Rodap"/>
    <w:uiPriority w:val="99"/>
    <w:semiHidden/>
    <w:locked/>
    <w:rsid w:val="00FA17F5"/>
    <w:rPr>
      <w:rFonts w:ascii="Arial" w:hAnsi="Arial" w:cs="Arial"/>
      <w:kern w:val="0"/>
    </w:rPr>
  </w:style>
  <w:style w:type="character" w:customStyle="1" w:styleId="MenoPendente">
    <w:name w:val="Menção Pendente"/>
    <w:uiPriority w:val="99"/>
    <w:unhideWhenUsed/>
    <w:rsid w:val="00BF3857"/>
    <w:rPr>
      <w:color w:val="605E5C"/>
      <w:shd w:val="clear" w:color="auto" w:fill="E1DFDD"/>
    </w:rPr>
  </w:style>
  <w:style w:type="character" w:styleId="Refdecomentrio">
    <w:name w:val="annotation reference"/>
    <w:basedOn w:val="Fontepargpadro"/>
    <w:uiPriority w:val="99"/>
    <w:unhideWhenUsed/>
    <w:qFormat/>
    <w:rsid w:val="00BF3857"/>
    <w:rPr>
      <w:rFonts w:cs="Times New Roman"/>
      <w:sz w:val="16"/>
    </w:rPr>
  </w:style>
  <w:style w:type="paragraph" w:customStyle="1" w:styleId="Nivel01">
    <w:name w:val="Nivel 01"/>
    <w:basedOn w:val="Ttulo1"/>
    <w:next w:val="Normal"/>
    <w:qFormat/>
    <w:rsid w:val="00BF3857"/>
    <w:pPr>
      <w:keepNext/>
      <w:keepLines/>
      <w:widowControl/>
      <w:numPr>
        <w:numId w:val="29"/>
      </w:numPr>
      <w:tabs>
        <w:tab w:val="left" w:pos="567"/>
      </w:tabs>
      <w:autoSpaceDE/>
      <w:autoSpaceDN/>
      <w:adjustRightInd/>
      <w:spacing w:before="240"/>
      <w:ind w:left="0"/>
      <w:jc w:val="both"/>
    </w:pPr>
    <w:rPr>
      <w:rFonts w:cs="Times New Roman"/>
      <w:sz w:val="20"/>
      <w:szCs w:val="20"/>
    </w:rPr>
  </w:style>
  <w:style w:type="paragraph" w:customStyle="1" w:styleId="Nivel2">
    <w:name w:val="Nivel 2"/>
    <w:basedOn w:val="Normal"/>
    <w:link w:val="Nivel2Char"/>
    <w:qFormat/>
    <w:rsid w:val="00BF3857"/>
    <w:pPr>
      <w:widowControl/>
      <w:numPr>
        <w:ilvl w:val="1"/>
        <w:numId w:val="29"/>
      </w:numPr>
      <w:autoSpaceDE/>
      <w:autoSpaceDN/>
      <w:adjustRightInd/>
      <w:spacing w:before="120" w:after="120" w:line="276" w:lineRule="auto"/>
      <w:jc w:val="both"/>
    </w:pPr>
    <w:rPr>
      <w:rFonts w:cs="Times New Roman"/>
      <w:color w:val="000000"/>
      <w:sz w:val="20"/>
      <w:szCs w:val="20"/>
    </w:rPr>
  </w:style>
  <w:style w:type="paragraph" w:customStyle="1" w:styleId="Nivel3">
    <w:name w:val="Nivel 3"/>
    <w:basedOn w:val="Normal"/>
    <w:qFormat/>
    <w:rsid w:val="00BF3857"/>
    <w:pPr>
      <w:widowControl/>
      <w:numPr>
        <w:ilvl w:val="2"/>
        <w:numId w:val="29"/>
      </w:numPr>
      <w:autoSpaceDE/>
      <w:autoSpaceDN/>
      <w:adjustRightInd/>
      <w:spacing w:before="120" w:after="120" w:line="276" w:lineRule="auto"/>
      <w:jc w:val="both"/>
    </w:pPr>
    <w:rPr>
      <w:rFonts w:cs="Times New Roman"/>
      <w:color w:val="000000"/>
      <w:sz w:val="20"/>
      <w:szCs w:val="20"/>
    </w:rPr>
  </w:style>
  <w:style w:type="character" w:customStyle="1" w:styleId="Nivel2Char">
    <w:name w:val="Nivel 2 Char"/>
    <w:link w:val="Nivel2"/>
    <w:locked/>
    <w:rsid w:val="00BF3857"/>
    <w:rPr>
      <w:rFonts w:ascii="Arial" w:hAnsi="Arial"/>
      <w:color w:val="000000"/>
      <w:kern w:val="0"/>
      <w:sz w:val="20"/>
    </w:rPr>
  </w:style>
  <w:style w:type="paragraph" w:styleId="Textodebalo">
    <w:name w:val="Balloon Text"/>
    <w:basedOn w:val="Normal"/>
    <w:link w:val="TextodebaloChar"/>
    <w:uiPriority w:val="99"/>
    <w:semiHidden/>
    <w:unhideWhenUsed/>
    <w:rsid w:val="00056C20"/>
    <w:rPr>
      <w:rFonts w:ascii="Tahoma" w:hAnsi="Tahoma" w:cs="Tahoma"/>
      <w:sz w:val="16"/>
      <w:szCs w:val="16"/>
    </w:rPr>
  </w:style>
  <w:style w:type="character" w:customStyle="1" w:styleId="TextodebaloChar">
    <w:name w:val="Texto de balão Char"/>
    <w:basedOn w:val="Fontepargpadro"/>
    <w:link w:val="Textodebalo"/>
    <w:uiPriority w:val="99"/>
    <w:semiHidden/>
    <w:rsid w:val="00056C20"/>
    <w:rPr>
      <w:rFonts w:ascii="Tahoma" w:hAnsi="Tahoma" w:cs="Tahoma"/>
      <w:kern w:val="0"/>
      <w:sz w:val="16"/>
      <w:szCs w:val="16"/>
    </w:rPr>
  </w:style>
</w:styles>
</file>

<file path=word/webSettings.xml><?xml version="1.0" encoding="utf-8"?>
<w:webSettings xmlns:r="http://schemas.openxmlformats.org/officeDocument/2006/relationships" xmlns:w="http://schemas.openxmlformats.org/wordprocessingml/2006/main">
  <w:divs>
    <w:div w:id="390544709">
      <w:marLeft w:val="0"/>
      <w:marRight w:val="0"/>
      <w:marTop w:val="0"/>
      <w:marBottom w:val="0"/>
      <w:divBdr>
        <w:top w:val="none" w:sz="0" w:space="0" w:color="auto"/>
        <w:left w:val="none" w:sz="0" w:space="0" w:color="auto"/>
        <w:bottom w:val="none" w:sz="0" w:space="0" w:color="auto"/>
        <w:right w:val="none" w:sz="0" w:space="0" w:color="auto"/>
      </w:divBdr>
    </w:div>
    <w:div w:id="390544710">
      <w:marLeft w:val="0"/>
      <w:marRight w:val="0"/>
      <w:marTop w:val="0"/>
      <w:marBottom w:val="0"/>
      <w:divBdr>
        <w:top w:val="none" w:sz="0" w:space="0" w:color="auto"/>
        <w:left w:val="none" w:sz="0" w:space="0" w:color="auto"/>
        <w:bottom w:val="none" w:sz="0" w:space="0" w:color="auto"/>
        <w:right w:val="none" w:sz="0" w:space="0" w:color="auto"/>
      </w:divBdr>
    </w:div>
    <w:div w:id="39054471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25art159"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leis/l8078compilado.htm" TargetMode="External"/><Relationship Id="rId55"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_ato2011-2014/2013/lei/l12846.htm" TargetMode="External"/><Relationship Id="rId46"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cnj.jus.br/improbidade_adm/consultar_requerido.php"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footer" Target="footer1.xml"/><Relationship Id="rId8" Type="http://schemas.openxmlformats.org/officeDocument/2006/relationships/hyperlink" Target="http://www.portaltransparencia.gov.br/sancoes/ceis"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DB407A-DE8C-4B8B-9877-163BE7ACC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12259</Words>
  <Characters>66199</Characters>
  <Application>Microsoft Office Word</Application>
  <DocSecurity>0</DocSecurity>
  <Lines>551</Lines>
  <Paragraphs>156</Paragraphs>
  <ScaleCrop>false</ScaleCrop>
  <HeadingPairs>
    <vt:vector size="2" baseType="variant">
      <vt:variant>
        <vt:lpstr>Título</vt:lpstr>
      </vt:variant>
      <vt:variant>
        <vt:i4>1</vt:i4>
      </vt:variant>
    </vt:vector>
  </HeadingPairs>
  <TitlesOfParts>
    <vt:vector size="1" baseType="lpstr">
      <vt:lpstr>Edital de Credenciamento</vt:lpstr>
    </vt:vector>
  </TitlesOfParts>
  <Company/>
  <LinksUpToDate>false</LinksUpToDate>
  <CharactersWithSpaces>78302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Credenciamento</dc:title>
  <dc:creator>Eric Pettenan</dc:creator>
  <cp:lastModifiedBy>Admin</cp:lastModifiedBy>
  <cp:revision>2</cp:revision>
  <cp:lastPrinted>2025-05-15T12:18:00Z</cp:lastPrinted>
  <dcterms:created xsi:type="dcterms:W3CDTF">2026-01-19T13:55:00Z</dcterms:created>
  <dcterms:modified xsi:type="dcterms:W3CDTF">2026-01-19T13:55:00Z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2013</vt:lpwstr>
  </property>
</Properties>
</file>