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4DF3E" w14:textId="0C3DB45D" w:rsidR="00AE69A2" w:rsidRDefault="00853038">
      <w:r>
        <w:t>Para preencher a proposta eletrônica e empresa deverá clicar no link abaixo e baixar o programa;</w:t>
      </w:r>
    </w:p>
    <w:p w14:paraId="5EC581A4" w14:textId="6DAA220B" w:rsidR="00853038" w:rsidRDefault="00853038">
      <w:r>
        <w:rPr>
          <w:rStyle w:val="nfase"/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 </w:t>
      </w:r>
      <w:hyperlink r:id="rId4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https://fiorilli.com.br/web/Portal/download/ferramentas/cotacao.exe</w:t>
        </w:r>
      </w:hyperlink>
    </w:p>
    <w:p w14:paraId="32E8EC32" w14:textId="3E8BE735" w:rsidR="0061498D" w:rsidRDefault="0061498D">
      <w:r>
        <w:t>baixando o link abrirá essa tela.</w:t>
      </w:r>
    </w:p>
    <w:p w14:paraId="4E047ED5" w14:textId="1831C24F" w:rsidR="00853038" w:rsidRDefault="00853038">
      <w:r>
        <w:rPr>
          <w:noProof/>
        </w:rPr>
        <w:drawing>
          <wp:inline distT="0" distB="0" distL="0" distR="0" wp14:anchorId="2F5263E3" wp14:editId="75117D78">
            <wp:extent cx="5546674" cy="32004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0866" cy="320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79B1E" w14:textId="6EBA6775" w:rsidR="0061498D" w:rsidRDefault="0061498D">
      <w:r>
        <w:t xml:space="preserve">Baixar o arquivo eletrônico disponibilizado na </w:t>
      </w:r>
      <w:r w:rsidR="0056228E">
        <w:t>página</w:t>
      </w:r>
      <w:r>
        <w:t xml:space="preserve"> na prefeitura</w:t>
      </w:r>
    </w:p>
    <w:p w14:paraId="0AB298CB" w14:textId="3BE8F4FF" w:rsidR="0061498D" w:rsidRDefault="0061498D">
      <w:r>
        <w:rPr>
          <w:noProof/>
        </w:rPr>
        <w:drawing>
          <wp:inline distT="0" distB="0" distL="0" distR="0" wp14:anchorId="2F9E4763" wp14:editId="4DFE9042">
            <wp:extent cx="5758663" cy="15906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213" cy="159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A29AA" w14:textId="339F8B9D" w:rsidR="0061498D" w:rsidRDefault="002620A9">
      <w:r>
        <w:t>Colocar o arquivo baixado no programa também já salvo no computador dessa forma:</w:t>
      </w:r>
    </w:p>
    <w:p w14:paraId="0ABBDD55" w14:textId="6426AA71" w:rsidR="002620A9" w:rsidRDefault="002620A9"/>
    <w:p w14:paraId="3A65A378" w14:textId="6DD5FB12" w:rsidR="002620A9" w:rsidRDefault="002620A9">
      <w:r>
        <w:rPr>
          <w:noProof/>
        </w:rPr>
        <w:lastRenderedPageBreak/>
        <w:drawing>
          <wp:inline distT="0" distB="0" distL="0" distR="0" wp14:anchorId="549481F0" wp14:editId="14F474D2">
            <wp:extent cx="5476875" cy="3424335"/>
            <wp:effectExtent l="0" t="0" r="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5166" cy="343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DCC63" w14:textId="22C5E90F" w:rsidR="002620A9" w:rsidRDefault="002620A9"/>
    <w:p w14:paraId="1D8AAC4F" w14:textId="5004BCEC" w:rsidR="002620A9" w:rsidRDefault="002620A9">
      <w:r>
        <w:t>Sendo assim é só preencher a proposta com valores e as marcas e clicar em confirmar.</w:t>
      </w:r>
    </w:p>
    <w:p w14:paraId="7791544B" w14:textId="0B14102E" w:rsidR="0056228E" w:rsidRDefault="0056228E">
      <w:r>
        <w:t xml:space="preserve">Coloque o arquivo em um </w:t>
      </w:r>
      <w:proofErr w:type="spellStart"/>
      <w:r>
        <w:t>pendrive</w:t>
      </w:r>
      <w:proofErr w:type="spellEnd"/>
      <w:r>
        <w:t xml:space="preserve"> e coloque no envelope de proposta.</w:t>
      </w:r>
    </w:p>
    <w:sectPr w:rsidR="005622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38"/>
    <w:rsid w:val="002620A9"/>
    <w:rsid w:val="0056228E"/>
    <w:rsid w:val="0061498D"/>
    <w:rsid w:val="00853038"/>
    <w:rsid w:val="008A2971"/>
    <w:rsid w:val="00AE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6BF1"/>
  <w15:chartTrackingRefBased/>
  <w15:docId w15:val="{FC2CB7D6-EF97-44DE-9146-667F0E71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853038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8530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iorilli.com.br/web/Portal/download/ferramentas/cotacao.ex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Maiara - Licitação</dc:creator>
  <cp:keywords/>
  <dc:description/>
  <cp:lastModifiedBy>Maiara - Licitação</cp:lastModifiedBy>
  <cp:revision>1</cp:revision>
  <dcterms:created xsi:type="dcterms:W3CDTF">2024-09-03T17:52:00Z</dcterms:created>
  <dcterms:modified xsi:type="dcterms:W3CDTF">2024-09-03T17:59:00Z</dcterms:modified>
</cp:coreProperties>
</file>